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553C30B4" w:rsidR="00127AAA" w:rsidRPr="006E1990" w:rsidRDefault="00D82C5E" w:rsidP="00127AAA">
      <w:pPr>
        <w:rPr>
          <w:rFonts w:ascii="Arial" w:hAnsi="Arial" w:cs="Arial"/>
          <w:i/>
          <w:iCs/>
          <w:color w:val="5B5B5F"/>
          <w:sz w:val="28"/>
          <w:szCs w:val="28"/>
        </w:rPr>
      </w:pPr>
      <w:r>
        <w:rPr>
          <w:rFonts w:ascii="Arial" w:hAnsi="Arial" w:cs="Arial"/>
          <w:i/>
          <w:iCs/>
          <w:color w:val="5B5B5F"/>
          <w:sz w:val="28"/>
          <w:szCs w:val="28"/>
        </w:rPr>
        <w:t>01/2024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692AE942" w:rsidR="00127AAA" w:rsidRPr="006E1990" w:rsidRDefault="000736E5" w:rsidP="0E03D98A">
      <w:pPr>
        <w:rPr>
          <w:rFonts w:ascii="Arial" w:hAnsi="Arial" w:cs="Arial"/>
          <w:color w:val="5B5B5F"/>
          <w:sz w:val="26"/>
          <w:szCs w:val="26"/>
        </w:rPr>
      </w:pPr>
      <w:r>
        <w:rPr>
          <w:rFonts w:ascii="Arial" w:hAnsi="Arial" w:cs="Arial"/>
          <w:color w:val="5B5B5F"/>
          <w:sz w:val="26"/>
          <w:szCs w:val="26"/>
        </w:rPr>
        <w:t>160296</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43C85636" w:rsidR="007103E1" w:rsidRPr="006E1990" w:rsidRDefault="000736E5" w:rsidP="007103E1">
      <w:pPr>
        <w:jc w:val="both"/>
        <w:rPr>
          <w:rFonts w:ascii="Arial" w:hAnsi="Arial" w:cs="Arial"/>
          <w:sz w:val="28"/>
          <w:szCs w:val="28"/>
        </w:rPr>
      </w:pPr>
      <w:r>
        <w:rPr>
          <w:rFonts w:ascii="Arial" w:hAnsi="Arial" w:cs="Arial"/>
          <w:color w:val="595959" w:themeColor="text1" w:themeTint="A6"/>
          <w:sz w:val="28"/>
          <w:szCs w:val="28"/>
        </w:rPr>
        <w:t xml:space="preserve">Aquisição de </w:t>
      </w:r>
      <w:r w:rsidR="00636F2B">
        <w:rPr>
          <w:rFonts w:ascii="Arial" w:hAnsi="Arial" w:cs="Arial"/>
          <w:color w:val="595959" w:themeColor="text1" w:themeTint="A6"/>
          <w:sz w:val="28"/>
          <w:szCs w:val="28"/>
        </w:rPr>
        <w:t>Máquinas de costura</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05E00128"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D82C5E">
        <w:rPr>
          <w:rFonts w:ascii="Arial" w:hAnsi="Arial" w:cs="Arial"/>
          <w:b/>
          <w:bCs/>
          <w:color w:val="5B5B5F"/>
          <w:sz w:val="28"/>
          <w:szCs w:val="28"/>
        </w:rPr>
        <w:t>275.437,46</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BCE42F6"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w:t>
      </w:r>
      <w:r w:rsidR="00127AAA" w:rsidRPr="0E03D98A">
        <w:rPr>
          <w:rFonts w:ascii="Arial" w:hAnsi="Arial" w:cs="Arial"/>
          <w:b/>
          <w:bCs/>
          <w:color w:val="5B5B5F"/>
          <w:sz w:val="28"/>
          <w:szCs w:val="28"/>
        </w:rPr>
        <w:t>/</w:t>
      </w:r>
      <w:r w:rsidR="00244403" w:rsidRPr="0E03D98A">
        <w:rPr>
          <w:rFonts w:ascii="Arial" w:hAnsi="Arial" w:cs="Arial"/>
          <w:b/>
          <w:bCs/>
          <w:color w:val="5B5B5F"/>
          <w:sz w:val="28"/>
          <w:szCs w:val="28"/>
        </w:rPr>
        <w:t>XXXX</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proofErr w:type="spellStart"/>
      <w:proofErr w:type="gramStart"/>
      <w:r w:rsidR="00244403" w:rsidRPr="0E03D98A">
        <w:rPr>
          <w:rFonts w:ascii="Arial" w:hAnsi="Arial" w:cs="Arial"/>
          <w:b/>
          <w:bCs/>
          <w:color w:val="5B5B5F"/>
          <w:sz w:val="28"/>
          <w:szCs w:val="28"/>
        </w:rPr>
        <w:t>X</w:t>
      </w:r>
      <w:r w:rsidR="37B73D70" w:rsidRPr="0E03D98A">
        <w:rPr>
          <w:rFonts w:ascii="Arial" w:hAnsi="Arial" w:cs="Arial"/>
          <w:b/>
          <w:bCs/>
          <w:color w:val="5B5B5F"/>
          <w:sz w:val="28"/>
          <w:szCs w:val="28"/>
        </w:rPr>
        <w:t>X</w:t>
      </w:r>
      <w:r w:rsidR="00127AAA" w:rsidRPr="0E03D98A">
        <w:rPr>
          <w:rFonts w:ascii="Arial" w:hAnsi="Arial" w:cs="Arial"/>
          <w:b/>
          <w:bCs/>
          <w:color w:val="5B5B5F"/>
          <w:sz w:val="28"/>
          <w:szCs w:val="28"/>
        </w:rPr>
        <w:t>h</w:t>
      </w:r>
      <w:proofErr w:type="spellEnd"/>
      <w:proofErr w:type="gramEnd"/>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6A585462" w:rsidR="0083414A" w:rsidRPr="006E1990" w:rsidRDefault="009151B2" w:rsidP="009B65D5">
      <w:pPr>
        <w:jc w:val="both"/>
        <w:rPr>
          <w:rFonts w:ascii="Arial" w:hAnsi="Arial" w:cs="Arial"/>
          <w:sz w:val="28"/>
          <w:szCs w:val="28"/>
        </w:rPr>
      </w:pPr>
      <w:r w:rsidRPr="00620B7F">
        <w:rPr>
          <w:rFonts w:ascii="Arial" w:hAnsi="Arial" w:cs="Arial"/>
          <w:color w:val="595959" w:themeColor="text1" w:themeTint="A6"/>
          <w:sz w:val="28"/>
          <w:szCs w:val="28"/>
        </w:rPr>
        <w:t>Menor</w:t>
      </w:r>
      <w:r w:rsidR="0083414A" w:rsidRPr="00620B7F">
        <w:rPr>
          <w:rFonts w:ascii="Arial" w:hAnsi="Arial" w:cs="Arial"/>
          <w:color w:val="595959" w:themeColor="text1" w:themeTint="A6"/>
          <w:sz w:val="28"/>
          <w:szCs w:val="28"/>
        </w:rPr>
        <w:t xml:space="preserve"> preço</w:t>
      </w:r>
      <w:r w:rsidR="000736E5">
        <w:rPr>
          <w:rFonts w:ascii="Arial" w:hAnsi="Arial" w:cs="Arial"/>
          <w:color w:val="595959" w:themeColor="text1" w:themeTint="A6"/>
          <w:sz w:val="28"/>
          <w:szCs w:val="28"/>
        </w:rPr>
        <w:t xml:space="preserve"> </w:t>
      </w:r>
      <w:r w:rsidR="0083414A" w:rsidRPr="006E1990">
        <w:rPr>
          <w:rFonts w:ascii="Arial" w:hAnsi="Arial" w:cs="Arial"/>
          <w:sz w:val="28"/>
          <w:szCs w:val="28"/>
        </w:rPr>
        <w:t>por</w:t>
      </w:r>
      <w:r w:rsidR="0083414A" w:rsidRPr="006E1990">
        <w:rPr>
          <w:rFonts w:ascii="Arial" w:hAnsi="Arial" w:cs="Arial"/>
          <w:color w:val="FF0000"/>
          <w:sz w:val="28"/>
          <w:szCs w:val="28"/>
        </w:rPr>
        <w:t xml:space="preserve"> </w:t>
      </w:r>
      <w:r w:rsidR="00636F2B">
        <w:rPr>
          <w:rFonts w:ascii="Arial" w:hAnsi="Arial" w:cs="Arial"/>
          <w:color w:val="595959" w:themeColor="text1" w:themeTint="A6"/>
          <w:sz w:val="28"/>
          <w:szCs w:val="28"/>
        </w:rPr>
        <w:t>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4DE53590" w:rsidR="0083414A" w:rsidRPr="006E1990" w:rsidRDefault="009151B2" w:rsidP="009B65D5">
      <w:pPr>
        <w:jc w:val="both"/>
        <w:rPr>
          <w:rFonts w:ascii="Arial" w:hAnsi="Arial" w:cs="Arial"/>
          <w:sz w:val="28"/>
          <w:szCs w:val="28"/>
        </w:rPr>
      </w:pPr>
      <w:r w:rsidRPr="00620B7F">
        <w:rPr>
          <w:rFonts w:ascii="Arial" w:hAnsi="Arial" w:cs="Arial"/>
          <w:color w:val="595959" w:themeColor="text1" w:themeTint="A6"/>
          <w:sz w:val="28"/>
          <w:szCs w:val="28"/>
        </w:rPr>
        <w:t>Aberto</w:t>
      </w:r>
      <w:r w:rsidR="0083414A" w:rsidRPr="00620B7F">
        <w:rPr>
          <w:rFonts w:ascii="Arial" w:hAnsi="Arial" w:cs="Arial"/>
          <w:color w:val="595959" w:themeColor="text1" w:themeTint="A6"/>
          <w:sz w:val="28"/>
          <w:szCs w:val="28"/>
        </w:rPr>
        <w:t xml:space="preserve">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1B0548FE"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r w:rsidR="00244403">
        <w:rPr>
          <w:rFonts w:ascii="Arial" w:hAnsi="Arial" w:cs="Arial"/>
          <w:b/>
          <w:bCs/>
          <w:color w:val="5B5B5F"/>
          <w:sz w:val="26"/>
          <w:szCs w:val="26"/>
        </w:rPr>
        <w:t xml:space="preserve"> </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0A70BD">
              <w:rPr>
                <w:noProof/>
                <w:webHidden/>
              </w:rPr>
              <w:t>3</w:t>
            </w:r>
            <w:r w:rsidR="00D639DA">
              <w:rPr>
                <w:noProof/>
                <w:webHidden/>
              </w:rPr>
              <w:fldChar w:fldCharType="end"/>
            </w:r>
          </w:hyperlink>
        </w:p>
        <w:p w14:paraId="5CF06C16" w14:textId="4127EB62" w:rsidR="00D639DA" w:rsidRPr="00DF7F6E" w:rsidRDefault="003A78D3">
          <w:pPr>
            <w:pStyle w:val="Sumrio1"/>
            <w:rPr>
              <w:rFonts w:asciiTheme="minorHAnsi" w:eastAsiaTheme="minorEastAsia" w:hAnsiTheme="minorHAnsi" w:cstheme="minorBidi"/>
              <w:noProof/>
              <w:sz w:val="22"/>
              <w:szCs w:val="22"/>
            </w:rPr>
          </w:pPr>
          <w:hyperlink w:anchor="_Toc135469224" w:history="1">
            <w:r w:rsidR="00D639DA" w:rsidRPr="00DF7F6E">
              <w:rPr>
                <w:rStyle w:val="Hyperlink"/>
                <w:noProof/>
              </w:rPr>
              <w:t>2.</w:t>
            </w:r>
            <w:r w:rsidR="00D639DA" w:rsidRPr="00DF7F6E">
              <w:rPr>
                <w:rFonts w:asciiTheme="minorHAnsi" w:eastAsiaTheme="minorEastAsia" w:hAnsiTheme="minorHAnsi" w:cstheme="minorBidi"/>
                <w:noProof/>
                <w:sz w:val="22"/>
                <w:szCs w:val="22"/>
              </w:rPr>
              <w:tab/>
            </w:r>
            <w:r w:rsidR="00D639DA" w:rsidRPr="00DF7F6E">
              <w:rPr>
                <w:rStyle w:val="Hyperlink"/>
                <w:noProof/>
              </w:rPr>
              <w:t xml:space="preserve">DO REGISTRO DE PREÇOS </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_Toc135469224 \h </w:instrText>
            </w:r>
            <w:r w:rsidR="00D639DA" w:rsidRPr="00DF7F6E">
              <w:rPr>
                <w:noProof/>
                <w:webHidden/>
              </w:rPr>
            </w:r>
            <w:r w:rsidR="00D639DA" w:rsidRPr="00DF7F6E">
              <w:rPr>
                <w:noProof/>
                <w:webHidden/>
              </w:rPr>
              <w:fldChar w:fldCharType="separate"/>
            </w:r>
            <w:r w:rsidR="000A70BD">
              <w:rPr>
                <w:noProof/>
                <w:webHidden/>
              </w:rPr>
              <w:t>3</w:t>
            </w:r>
            <w:r w:rsidR="00D639DA" w:rsidRPr="00DF7F6E">
              <w:rPr>
                <w:noProof/>
                <w:webHidden/>
              </w:rPr>
              <w:fldChar w:fldCharType="end"/>
            </w:r>
          </w:hyperlink>
        </w:p>
        <w:p w14:paraId="0E6F78D6" w14:textId="63D03554" w:rsidR="00D639DA" w:rsidRPr="00DF7F6E" w:rsidRDefault="003A78D3">
          <w:pPr>
            <w:pStyle w:val="Sumrio1"/>
            <w:rPr>
              <w:rFonts w:asciiTheme="minorHAnsi" w:eastAsiaTheme="minorEastAsia" w:hAnsiTheme="minorHAnsi" w:cstheme="minorBidi"/>
              <w:noProof/>
              <w:sz w:val="22"/>
              <w:szCs w:val="22"/>
            </w:rPr>
          </w:pPr>
          <w:hyperlink w:anchor="_Toc135469225" w:history="1">
            <w:r w:rsidR="00D639DA" w:rsidRPr="00DF7F6E">
              <w:rPr>
                <w:rStyle w:val="Hyperlink"/>
                <w:noProof/>
              </w:rPr>
              <w:t>3.</w:t>
            </w:r>
            <w:r w:rsidR="00D639DA" w:rsidRPr="00DF7F6E">
              <w:rPr>
                <w:rFonts w:asciiTheme="minorHAnsi" w:eastAsiaTheme="minorEastAsia" w:hAnsiTheme="minorHAnsi" w:cstheme="minorBidi"/>
                <w:noProof/>
                <w:sz w:val="22"/>
                <w:szCs w:val="22"/>
              </w:rPr>
              <w:tab/>
            </w:r>
            <w:r w:rsidR="00D639DA" w:rsidRPr="00DF7F6E">
              <w:rPr>
                <w:rStyle w:val="Hyperlink"/>
                <w:noProof/>
              </w:rPr>
              <w:t>DA PARTICIPAÇÃO NA LICITAÇÃO</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_Toc135469225 \h </w:instrText>
            </w:r>
            <w:r w:rsidR="00D639DA" w:rsidRPr="00DF7F6E">
              <w:rPr>
                <w:noProof/>
                <w:webHidden/>
              </w:rPr>
            </w:r>
            <w:r w:rsidR="00D639DA" w:rsidRPr="00DF7F6E">
              <w:rPr>
                <w:noProof/>
                <w:webHidden/>
              </w:rPr>
              <w:fldChar w:fldCharType="separate"/>
            </w:r>
            <w:r w:rsidR="000A70BD">
              <w:rPr>
                <w:noProof/>
                <w:webHidden/>
              </w:rPr>
              <w:t>3</w:t>
            </w:r>
            <w:r w:rsidR="00D639DA" w:rsidRPr="00DF7F6E">
              <w:rPr>
                <w:noProof/>
                <w:webHidden/>
              </w:rPr>
              <w:fldChar w:fldCharType="end"/>
            </w:r>
          </w:hyperlink>
        </w:p>
        <w:p w14:paraId="657B7259" w14:textId="7628EC54" w:rsidR="00D639DA" w:rsidRPr="00DF7F6E" w:rsidRDefault="003A78D3">
          <w:pPr>
            <w:pStyle w:val="Sumrio1"/>
            <w:rPr>
              <w:rFonts w:asciiTheme="minorHAnsi" w:eastAsiaTheme="minorEastAsia" w:hAnsiTheme="minorHAnsi" w:cstheme="minorBidi"/>
              <w:noProof/>
              <w:sz w:val="22"/>
              <w:szCs w:val="22"/>
            </w:rPr>
          </w:pPr>
          <w:hyperlink w:anchor="_Toc135469226" w:history="1">
            <w:r w:rsidR="00D639DA" w:rsidRPr="00DF7F6E">
              <w:rPr>
                <w:rStyle w:val="Hyperlink"/>
                <w:noProof/>
              </w:rPr>
              <w:t>4.</w:t>
            </w:r>
            <w:r w:rsidR="00D639DA" w:rsidRPr="00DF7F6E">
              <w:rPr>
                <w:rFonts w:asciiTheme="minorHAnsi" w:eastAsiaTheme="minorEastAsia" w:hAnsiTheme="minorHAnsi" w:cstheme="minorBidi"/>
                <w:noProof/>
                <w:sz w:val="22"/>
                <w:szCs w:val="22"/>
              </w:rPr>
              <w:tab/>
            </w:r>
            <w:r w:rsidR="00D639DA" w:rsidRPr="00DF7F6E">
              <w:rPr>
                <w:rStyle w:val="Hyperlink"/>
                <w:noProof/>
              </w:rPr>
              <w:t>DA APRESENTAÇÃO DA PROPOSTA E DOS DOCUMENTOS DE HABILITAÇÃO</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_Toc135469226 \h </w:instrText>
            </w:r>
            <w:r w:rsidR="00D639DA" w:rsidRPr="00DF7F6E">
              <w:rPr>
                <w:noProof/>
                <w:webHidden/>
              </w:rPr>
            </w:r>
            <w:r w:rsidR="00D639DA" w:rsidRPr="00DF7F6E">
              <w:rPr>
                <w:noProof/>
                <w:webHidden/>
              </w:rPr>
              <w:fldChar w:fldCharType="separate"/>
            </w:r>
            <w:r w:rsidR="000A70BD">
              <w:rPr>
                <w:noProof/>
                <w:webHidden/>
              </w:rPr>
              <w:t>5</w:t>
            </w:r>
            <w:r w:rsidR="00D639DA" w:rsidRPr="00DF7F6E">
              <w:rPr>
                <w:noProof/>
                <w:webHidden/>
              </w:rPr>
              <w:fldChar w:fldCharType="end"/>
            </w:r>
          </w:hyperlink>
        </w:p>
        <w:p w14:paraId="4BDE9A8C" w14:textId="46E3E8AA" w:rsidR="00D639DA" w:rsidRPr="00DF7F6E" w:rsidRDefault="003A78D3">
          <w:pPr>
            <w:pStyle w:val="Sumrio1"/>
            <w:rPr>
              <w:rFonts w:asciiTheme="minorHAnsi" w:eastAsiaTheme="minorEastAsia" w:hAnsiTheme="minorHAnsi" w:cstheme="minorBidi"/>
              <w:noProof/>
              <w:sz w:val="22"/>
              <w:szCs w:val="22"/>
            </w:rPr>
          </w:pPr>
          <w:hyperlink w:anchor="_Toc135469227" w:history="1">
            <w:r w:rsidR="00D639DA" w:rsidRPr="00DF7F6E">
              <w:rPr>
                <w:rStyle w:val="Hyperlink"/>
                <w:noProof/>
              </w:rPr>
              <w:t>5.</w:t>
            </w:r>
            <w:r w:rsidR="00D639DA" w:rsidRPr="00DF7F6E">
              <w:rPr>
                <w:rFonts w:asciiTheme="minorHAnsi" w:eastAsiaTheme="minorEastAsia" w:hAnsiTheme="minorHAnsi" w:cstheme="minorBidi"/>
                <w:noProof/>
                <w:sz w:val="22"/>
                <w:szCs w:val="22"/>
              </w:rPr>
              <w:tab/>
            </w:r>
            <w:r w:rsidR="00D639DA" w:rsidRPr="00DF7F6E">
              <w:rPr>
                <w:rStyle w:val="Hyperlink"/>
                <w:noProof/>
              </w:rPr>
              <w:t>DO PREENCHIMENTO DA PROPOSTA</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_Toc135469227 \h </w:instrText>
            </w:r>
            <w:r w:rsidR="00D639DA" w:rsidRPr="00DF7F6E">
              <w:rPr>
                <w:noProof/>
                <w:webHidden/>
              </w:rPr>
            </w:r>
            <w:r w:rsidR="00D639DA" w:rsidRPr="00DF7F6E">
              <w:rPr>
                <w:noProof/>
                <w:webHidden/>
              </w:rPr>
              <w:fldChar w:fldCharType="separate"/>
            </w:r>
            <w:r w:rsidR="000A70BD">
              <w:rPr>
                <w:noProof/>
                <w:webHidden/>
              </w:rPr>
              <w:t>7</w:t>
            </w:r>
            <w:r w:rsidR="00D639DA" w:rsidRPr="00DF7F6E">
              <w:rPr>
                <w:noProof/>
                <w:webHidden/>
              </w:rPr>
              <w:fldChar w:fldCharType="end"/>
            </w:r>
          </w:hyperlink>
        </w:p>
        <w:p w14:paraId="35DBBB03" w14:textId="12E49953" w:rsidR="00D639DA" w:rsidRPr="00DF7F6E" w:rsidRDefault="003A78D3">
          <w:pPr>
            <w:pStyle w:val="Sumrio1"/>
            <w:rPr>
              <w:rFonts w:asciiTheme="minorHAnsi" w:eastAsiaTheme="minorEastAsia" w:hAnsiTheme="minorHAnsi" w:cstheme="minorBidi"/>
              <w:noProof/>
              <w:sz w:val="22"/>
              <w:szCs w:val="22"/>
            </w:rPr>
          </w:pPr>
          <w:hyperlink w:anchor="_Toc135469228" w:history="1">
            <w:r w:rsidR="00D639DA" w:rsidRPr="00DF7F6E">
              <w:rPr>
                <w:rStyle w:val="Hyperlink"/>
                <w:noProof/>
              </w:rPr>
              <w:t>6.</w:t>
            </w:r>
            <w:r w:rsidR="00D639DA" w:rsidRPr="00DF7F6E">
              <w:rPr>
                <w:rFonts w:asciiTheme="minorHAnsi" w:eastAsiaTheme="minorEastAsia" w:hAnsiTheme="minorHAnsi" w:cstheme="minorBidi"/>
                <w:noProof/>
                <w:sz w:val="22"/>
                <w:szCs w:val="22"/>
              </w:rPr>
              <w:tab/>
            </w:r>
            <w:r w:rsidR="00D639DA" w:rsidRPr="00DF7F6E">
              <w:rPr>
                <w:rStyle w:val="Hyperlink"/>
                <w:noProof/>
              </w:rPr>
              <w:t>DA ABERTURA DA SESSÃO, CLASSIFICAÇÃO DAS PROPOSTAS E FORMULAÇÃO DE LANCES</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_Toc135469228 \h </w:instrText>
            </w:r>
            <w:r w:rsidR="00D639DA" w:rsidRPr="00DF7F6E">
              <w:rPr>
                <w:noProof/>
                <w:webHidden/>
              </w:rPr>
            </w:r>
            <w:r w:rsidR="00D639DA" w:rsidRPr="00DF7F6E">
              <w:rPr>
                <w:noProof/>
                <w:webHidden/>
              </w:rPr>
              <w:fldChar w:fldCharType="separate"/>
            </w:r>
            <w:r w:rsidR="000A70BD">
              <w:rPr>
                <w:noProof/>
                <w:webHidden/>
              </w:rPr>
              <w:t>8</w:t>
            </w:r>
            <w:r w:rsidR="00D639DA" w:rsidRPr="00DF7F6E">
              <w:rPr>
                <w:noProof/>
                <w:webHidden/>
              </w:rPr>
              <w:fldChar w:fldCharType="end"/>
            </w:r>
          </w:hyperlink>
        </w:p>
        <w:p w14:paraId="49A226E0" w14:textId="2D8668B7" w:rsidR="00D639DA" w:rsidRPr="00DF7F6E" w:rsidRDefault="003A78D3">
          <w:pPr>
            <w:pStyle w:val="Sumrio1"/>
            <w:rPr>
              <w:rFonts w:asciiTheme="minorHAnsi" w:eastAsiaTheme="minorEastAsia" w:hAnsiTheme="minorHAnsi" w:cstheme="minorBidi"/>
              <w:noProof/>
              <w:sz w:val="22"/>
              <w:szCs w:val="22"/>
            </w:rPr>
          </w:pPr>
          <w:hyperlink w:anchor="_Toc135469229" w:history="1">
            <w:r w:rsidR="00D639DA" w:rsidRPr="00DF7F6E">
              <w:rPr>
                <w:rStyle w:val="Hyperlink"/>
                <w:noProof/>
              </w:rPr>
              <w:t>7.</w:t>
            </w:r>
            <w:r w:rsidR="00D639DA" w:rsidRPr="00DF7F6E">
              <w:rPr>
                <w:rFonts w:asciiTheme="minorHAnsi" w:eastAsiaTheme="minorEastAsia" w:hAnsiTheme="minorHAnsi" w:cstheme="minorBidi"/>
                <w:noProof/>
                <w:sz w:val="22"/>
                <w:szCs w:val="22"/>
              </w:rPr>
              <w:tab/>
            </w:r>
            <w:r w:rsidR="00D639DA" w:rsidRPr="00DF7F6E">
              <w:rPr>
                <w:rStyle w:val="Hyperlink"/>
                <w:noProof/>
              </w:rPr>
              <w:t>DA FASE DE JULGAMENTO</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_Toc135469229 \h </w:instrText>
            </w:r>
            <w:r w:rsidR="00D639DA" w:rsidRPr="00DF7F6E">
              <w:rPr>
                <w:noProof/>
                <w:webHidden/>
              </w:rPr>
            </w:r>
            <w:r w:rsidR="00D639DA" w:rsidRPr="00DF7F6E">
              <w:rPr>
                <w:noProof/>
                <w:webHidden/>
              </w:rPr>
              <w:fldChar w:fldCharType="separate"/>
            </w:r>
            <w:r w:rsidR="000A70BD">
              <w:rPr>
                <w:noProof/>
                <w:webHidden/>
              </w:rPr>
              <w:t>11</w:t>
            </w:r>
            <w:r w:rsidR="00D639DA" w:rsidRPr="00DF7F6E">
              <w:rPr>
                <w:noProof/>
                <w:webHidden/>
              </w:rPr>
              <w:fldChar w:fldCharType="end"/>
            </w:r>
          </w:hyperlink>
        </w:p>
        <w:p w14:paraId="6CBA2F79" w14:textId="34A0A07D" w:rsidR="00D639DA" w:rsidRPr="00DF7F6E" w:rsidRDefault="003A78D3">
          <w:pPr>
            <w:pStyle w:val="Sumrio1"/>
            <w:rPr>
              <w:rFonts w:asciiTheme="minorHAnsi" w:eastAsiaTheme="minorEastAsia" w:hAnsiTheme="minorHAnsi" w:cstheme="minorBidi"/>
              <w:noProof/>
              <w:sz w:val="22"/>
              <w:szCs w:val="22"/>
            </w:rPr>
          </w:pPr>
          <w:hyperlink w:anchor="_Toc135469230" w:history="1">
            <w:r w:rsidR="00D639DA" w:rsidRPr="00DF7F6E">
              <w:rPr>
                <w:rStyle w:val="Hyperlink"/>
                <w:noProof/>
              </w:rPr>
              <w:t>8.</w:t>
            </w:r>
            <w:r w:rsidR="00D639DA" w:rsidRPr="00DF7F6E">
              <w:rPr>
                <w:rFonts w:asciiTheme="minorHAnsi" w:eastAsiaTheme="minorEastAsia" w:hAnsiTheme="minorHAnsi" w:cstheme="minorBidi"/>
                <w:noProof/>
                <w:sz w:val="22"/>
                <w:szCs w:val="22"/>
              </w:rPr>
              <w:tab/>
            </w:r>
            <w:r w:rsidR="00D639DA" w:rsidRPr="00DF7F6E">
              <w:rPr>
                <w:rStyle w:val="Hyperlink"/>
                <w:noProof/>
              </w:rPr>
              <w:t>DA FASE DE HABILITAÇÃO</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_Toc135469230 \h </w:instrText>
            </w:r>
            <w:r w:rsidR="00D639DA" w:rsidRPr="00DF7F6E">
              <w:rPr>
                <w:noProof/>
                <w:webHidden/>
              </w:rPr>
            </w:r>
            <w:r w:rsidR="00D639DA" w:rsidRPr="00DF7F6E">
              <w:rPr>
                <w:noProof/>
                <w:webHidden/>
              </w:rPr>
              <w:fldChar w:fldCharType="separate"/>
            </w:r>
            <w:r w:rsidR="000A70BD">
              <w:rPr>
                <w:noProof/>
                <w:webHidden/>
              </w:rPr>
              <w:t>13</w:t>
            </w:r>
            <w:r w:rsidR="00D639DA" w:rsidRPr="00DF7F6E">
              <w:rPr>
                <w:noProof/>
                <w:webHidden/>
              </w:rPr>
              <w:fldChar w:fldCharType="end"/>
            </w:r>
          </w:hyperlink>
        </w:p>
        <w:p w14:paraId="3DBC1577" w14:textId="6C7665AB" w:rsidR="00D639DA" w:rsidRPr="00DF7F6E" w:rsidRDefault="003A78D3">
          <w:pPr>
            <w:pStyle w:val="Sumrio1"/>
            <w:rPr>
              <w:rFonts w:asciiTheme="minorHAnsi" w:eastAsiaTheme="minorEastAsia" w:hAnsiTheme="minorHAnsi" w:cstheme="minorBidi"/>
              <w:noProof/>
              <w:sz w:val="22"/>
              <w:szCs w:val="22"/>
            </w:rPr>
          </w:pPr>
          <w:hyperlink w:anchor="_Toc135469231" w:history="1">
            <w:r w:rsidR="00D639DA" w:rsidRPr="00DF7F6E">
              <w:rPr>
                <w:rStyle w:val="Hyperlink"/>
                <w:noProof/>
              </w:rPr>
              <w:t>9.</w:t>
            </w:r>
            <w:r w:rsidR="00D639DA" w:rsidRPr="00DF7F6E">
              <w:rPr>
                <w:rFonts w:asciiTheme="minorHAnsi" w:eastAsiaTheme="minorEastAsia" w:hAnsiTheme="minorHAnsi" w:cstheme="minorBidi"/>
                <w:noProof/>
                <w:sz w:val="22"/>
                <w:szCs w:val="22"/>
              </w:rPr>
              <w:tab/>
            </w:r>
            <w:r w:rsidR="00D639DA" w:rsidRPr="00DF7F6E">
              <w:rPr>
                <w:rStyle w:val="Hyperlink"/>
                <w:noProof/>
              </w:rPr>
              <w:t>DA ATA DE REGISTRO DE PREÇOS</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_Toc135469231 \h </w:instrText>
            </w:r>
            <w:r w:rsidR="00D639DA" w:rsidRPr="00DF7F6E">
              <w:rPr>
                <w:noProof/>
                <w:webHidden/>
              </w:rPr>
            </w:r>
            <w:r w:rsidR="00D639DA" w:rsidRPr="00DF7F6E">
              <w:rPr>
                <w:noProof/>
                <w:webHidden/>
              </w:rPr>
              <w:fldChar w:fldCharType="separate"/>
            </w:r>
            <w:r w:rsidR="000A70BD">
              <w:rPr>
                <w:noProof/>
                <w:webHidden/>
              </w:rPr>
              <w:t>15</w:t>
            </w:r>
            <w:r w:rsidR="00D639DA" w:rsidRPr="00DF7F6E">
              <w:rPr>
                <w:noProof/>
                <w:webHidden/>
              </w:rPr>
              <w:fldChar w:fldCharType="end"/>
            </w:r>
          </w:hyperlink>
        </w:p>
        <w:p w14:paraId="73904E45" w14:textId="2BB48707" w:rsidR="00D639DA" w:rsidRDefault="003A78D3">
          <w:pPr>
            <w:pStyle w:val="Sumrio1"/>
            <w:rPr>
              <w:rFonts w:asciiTheme="minorHAnsi" w:eastAsiaTheme="minorEastAsia" w:hAnsiTheme="minorHAnsi" w:cstheme="minorBidi"/>
              <w:noProof/>
              <w:sz w:val="22"/>
              <w:szCs w:val="22"/>
            </w:rPr>
          </w:pPr>
          <w:hyperlink w:anchor="_Toc135469232" w:history="1">
            <w:r w:rsidR="00D639DA" w:rsidRPr="00DF7F6E">
              <w:rPr>
                <w:rStyle w:val="Hyperlink"/>
                <w:noProof/>
              </w:rPr>
              <w:t>10.</w:t>
            </w:r>
            <w:r w:rsidR="00D639DA" w:rsidRPr="00DF7F6E">
              <w:rPr>
                <w:rFonts w:asciiTheme="minorHAnsi" w:eastAsiaTheme="minorEastAsia" w:hAnsiTheme="minorHAnsi" w:cstheme="minorBidi"/>
                <w:noProof/>
                <w:sz w:val="22"/>
                <w:szCs w:val="22"/>
              </w:rPr>
              <w:tab/>
            </w:r>
            <w:r w:rsidR="00D639DA" w:rsidRPr="00DF7F6E">
              <w:rPr>
                <w:rStyle w:val="Hyperlink"/>
                <w:noProof/>
              </w:rPr>
              <w:t>DA FORMAÇÃO DO CADASTRO DE RESERVA</w:t>
            </w:r>
            <w:r w:rsidR="00D639DA" w:rsidRPr="00DF7F6E">
              <w:rPr>
                <w:noProof/>
                <w:webHidden/>
              </w:rPr>
              <w:tab/>
            </w:r>
            <w:r w:rsidR="00D639DA" w:rsidRPr="00DF7F6E">
              <w:rPr>
                <w:noProof/>
                <w:webHidden/>
              </w:rPr>
              <w:fldChar w:fldCharType="begin"/>
            </w:r>
            <w:r w:rsidR="00D639DA" w:rsidRPr="00DF7F6E">
              <w:rPr>
                <w:noProof/>
                <w:webHidden/>
              </w:rPr>
              <w:instrText xml:space="preserve"> PAGEREF _Toc135469232 \h </w:instrText>
            </w:r>
            <w:r w:rsidR="00D639DA" w:rsidRPr="00DF7F6E">
              <w:rPr>
                <w:noProof/>
                <w:webHidden/>
              </w:rPr>
            </w:r>
            <w:r w:rsidR="00D639DA" w:rsidRPr="00DF7F6E">
              <w:rPr>
                <w:noProof/>
                <w:webHidden/>
              </w:rPr>
              <w:fldChar w:fldCharType="separate"/>
            </w:r>
            <w:r w:rsidR="000A70BD">
              <w:rPr>
                <w:noProof/>
                <w:webHidden/>
              </w:rPr>
              <w:t>16</w:t>
            </w:r>
            <w:r w:rsidR="00D639DA" w:rsidRPr="00DF7F6E">
              <w:rPr>
                <w:noProof/>
                <w:webHidden/>
              </w:rPr>
              <w:fldChar w:fldCharType="end"/>
            </w:r>
          </w:hyperlink>
        </w:p>
        <w:p w14:paraId="02179752" w14:textId="1AFEB984" w:rsidR="00D639DA" w:rsidRDefault="003A78D3">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0A70BD">
              <w:rPr>
                <w:noProof/>
                <w:webHidden/>
              </w:rPr>
              <w:t>17</w:t>
            </w:r>
            <w:r w:rsidR="00D639DA">
              <w:rPr>
                <w:noProof/>
                <w:webHidden/>
              </w:rPr>
              <w:fldChar w:fldCharType="end"/>
            </w:r>
          </w:hyperlink>
        </w:p>
        <w:p w14:paraId="5E14C7C7" w14:textId="1311F0BE" w:rsidR="00D639DA" w:rsidRDefault="003A78D3">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0A70BD">
              <w:rPr>
                <w:noProof/>
                <w:webHidden/>
              </w:rPr>
              <w:t>17</w:t>
            </w:r>
            <w:r w:rsidR="00D639DA">
              <w:rPr>
                <w:noProof/>
                <w:webHidden/>
              </w:rPr>
              <w:fldChar w:fldCharType="end"/>
            </w:r>
          </w:hyperlink>
        </w:p>
        <w:p w14:paraId="5E4116D4" w14:textId="23E84C35" w:rsidR="00D639DA" w:rsidRDefault="003A78D3">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0A70BD">
              <w:rPr>
                <w:noProof/>
                <w:webHidden/>
              </w:rPr>
              <w:t>20</w:t>
            </w:r>
            <w:r w:rsidR="00D639DA">
              <w:rPr>
                <w:noProof/>
                <w:webHidden/>
              </w:rPr>
              <w:fldChar w:fldCharType="end"/>
            </w:r>
          </w:hyperlink>
        </w:p>
        <w:p w14:paraId="0215A553" w14:textId="2553E0CA" w:rsidR="00D639DA" w:rsidRDefault="003A78D3">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0A70BD">
              <w:rPr>
                <w:noProof/>
                <w:webHidden/>
              </w:rPr>
              <w:t>20</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4D1D50BC" w14:textId="612850BB" w:rsidR="00116E4B" w:rsidRDefault="009151B2" w:rsidP="009151B2">
      <w:pPr>
        <w:spacing w:beforeLines="120" w:before="288" w:afterLines="120" w:after="288" w:line="312" w:lineRule="auto"/>
        <w:ind w:firstLine="567"/>
        <w:rPr>
          <w:rFonts w:ascii="Arial" w:hAnsi="Arial" w:cs="Arial"/>
          <w:b/>
          <w:i/>
          <w:color w:val="FF0000"/>
          <w:sz w:val="20"/>
          <w:szCs w:val="20"/>
        </w:rPr>
      </w:pPr>
      <w:r>
        <w:rPr>
          <w:rFonts w:ascii="Arial" w:hAnsi="Arial" w:cs="Arial"/>
          <w:b/>
          <w:i/>
          <w:color w:val="FF0000"/>
          <w:sz w:val="20"/>
          <w:szCs w:val="20"/>
        </w:rPr>
        <w:lastRenderedPageBreak/>
        <w:t xml:space="preserve">                                                                    </w:t>
      </w:r>
      <w:r w:rsidRPr="00C96F4C">
        <w:rPr>
          <w:rFonts w:ascii="Arial" w:hAnsi="Arial" w:cs="Arial"/>
          <w:noProof/>
          <w:sz w:val="22"/>
          <w:szCs w:val="22"/>
        </w:rPr>
        <w:drawing>
          <wp:inline distT="0" distB="0" distL="0" distR="0" wp14:anchorId="5671BD8E" wp14:editId="6481E4F3">
            <wp:extent cx="660034" cy="66960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2" cstate="print"/>
                    <a:stretch>
                      <a:fillRect/>
                    </a:stretch>
                  </pic:blipFill>
                  <pic:spPr>
                    <a:xfrm>
                      <a:off x="0" y="0"/>
                      <a:ext cx="660034" cy="669607"/>
                    </a:xfrm>
                    <a:prstGeom prst="rect">
                      <a:avLst/>
                    </a:prstGeom>
                  </pic:spPr>
                </pic:pic>
              </a:graphicData>
            </a:graphic>
          </wp:inline>
        </w:drawing>
      </w:r>
    </w:p>
    <w:p w14:paraId="67E3BC9B" w14:textId="77777777" w:rsidR="00116E4B" w:rsidRPr="00C96F4C" w:rsidRDefault="00116E4B" w:rsidP="00116E4B">
      <w:pPr>
        <w:jc w:val="center"/>
        <w:rPr>
          <w:rFonts w:ascii="Arial" w:hAnsi="Arial" w:cs="Arial"/>
          <w:b/>
          <w:sz w:val="22"/>
          <w:szCs w:val="22"/>
        </w:rPr>
      </w:pPr>
      <w:r w:rsidRPr="00C96F4C">
        <w:rPr>
          <w:rFonts w:ascii="Arial" w:hAnsi="Arial" w:cs="Arial"/>
          <w:b/>
          <w:sz w:val="22"/>
          <w:szCs w:val="22"/>
        </w:rPr>
        <w:t>MINISTÉRIO DA DEFESA</w:t>
      </w:r>
    </w:p>
    <w:p w14:paraId="26C77F78" w14:textId="77777777" w:rsidR="00116E4B" w:rsidRPr="00C96F4C" w:rsidRDefault="00116E4B" w:rsidP="00116E4B">
      <w:pPr>
        <w:jc w:val="center"/>
        <w:rPr>
          <w:rFonts w:ascii="Arial" w:hAnsi="Arial" w:cs="Arial"/>
          <w:b/>
          <w:sz w:val="22"/>
          <w:szCs w:val="22"/>
        </w:rPr>
      </w:pPr>
      <w:r w:rsidRPr="00C96F4C">
        <w:rPr>
          <w:rFonts w:ascii="Arial" w:hAnsi="Arial" w:cs="Arial"/>
          <w:b/>
          <w:sz w:val="22"/>
          <w:szCs w:val="22"/>
        </w:rPr>
        <w:t>EXÉRCITO BRASILEIRO</w:t>
      </w:r>
    </w:p>
    <w:p w14:paraId="4E71ED6B" w14:textId="77777777" w:rsidR="00116E4B" w:rsidRPr="00C96F4C" w:rsidRDefault="00116E4B" w:rsidP="00116E4B">
      <w:pPr>
        <w:jc w:val="center"/>
        <w:rPr>
          <w:rFonts w:ascii="Arial" w:hAnsi="Arial" w:cs="Arial"/>
          <w:b/>
          <w:sz w:val="22"/>
          <w:szCs w:val="22"/>
        </w:rPr>
      </w:pPr>
      <w:r w:rsidRPr="00C96F4C">
        <w:rPr>
          <w:rFonts w:ascii="Arial" w:hAnsi="Arial" w:cs="Arial"/>
          <w:b/>
          <w:sz w:val="22"/>
          <w:szCs w:val="22"/>
        </w:rPr>
        <w:t>BRIGADA DE INFANTARIA PÁRA-QUEDISTA</w:t>
      </w:r>
    </w:p>
    <w:p w14:paraId="03ADFF03" w14:textId="77777777" w:rsidR="00116E4B" w:rsidRPr="00C96F4C" w:rsidRDefault="00116E4B" w:rsidP="00116E4B">
      <w:pPr>
        <w:jc w:val="center"/>
        <w:rPr>
          <w:rFonts w:ascii="Arial" w:hAnsi="Arial" w:cs="Arial"/>
          <w:b/>
          <w:sz w:val="22"/>
          <w:szCs w:val="22"/>
        </w:rPr>
      </w:pPr>
      <w:r w:rsidRPr="00C96F4C">
        <w:rPr>
          <w:rFonts w:ascii="Arial" w:hAnsi="Arial" w:cs="Arial"/>
          <w:b/>
          <w:sz w:val="22"/>
          <w:szCs w:val="22"/>
        </w:rPr>
        <w:t>BASE ADMINISTRATIVA DA BRIGADA DE INFANTARIA PÁRA-QUEDISTA</w:t>
      </w:r>
    </w:p>
    <w:p w14:paraId="451CC119" w14:textId="77777777" w:rsidR="00116E4B" w:rsidRPr="00C96F4C" w:rsidRDefault="00116E4B" w:rsidP="00116E4B">
      <w:pPr>
        <w:jc w:val="center"/>
        <w:rPr>
          <w:rFonts w:ascii="Arial" w:hAnsi="Arial" w:cs="Arial"/>
          <w:b/>
          <w:sz w:val="22"/>
          <w:szCs w:val="22"/>
        </w:rPr>
      </w:pPr>
      <w:r w:rsidRPr="00C96F4C">
        <w:rPr>
          <w:rFonts w:ascii="Arial" w:hAnsi="Arial" w:cs="Arial"/>
          <w:b/>
          <w:sz w:val="22"/>
          <w:szCs w:val="22"/>
        </w:rPr>
        <w:t xml:space="preserve">(Escola de </w:t>
      </w:r>
      <w:proofErr w:type="spellStart"/>
      <w:r w:rsidRPr="00C96F4C">
        <w:rPr>
          <w:rFonts w:ascii="Arial" w:hAnsi="Arial" w:cs="Arial"/>
          <w:b/>
          <w:sz w:val="22"/>
          <w:szCs w:val="22"/>
        </w:rPr>
        <w:t>Pára-quedista</w:t>
      </w:r>
      <w:proofErr w:type="spellEnd"/>
      <w:r w:rsidRPr="00C96F4C">
        <w:rPr>
          <w:rFonts w:ascii="Arial" w:hAnsi="Arial" w:cs="Arial"/>
          <w:b/>
          <w:sz w:val="22"/>
          <w:szCs w:val="22"/>
        </w:rPr>
        <w:t>/1945)</w:t>
      </w:r>
    </w:p>
    <w:p w14:paraId="7231A7EE" w14:textId="57A09095" w:rsidR="003C7A23" w:rsidRPr="00116E4B" w:rsidRDefault="003C7A23" w:rsidP="008F330B">
      <w:pPr>
        <w:spacing w:beforeLines="120" w:before="288" w:afterLines="120" w:after="288" w:line="312" w:lineRule="auto"/>
        <w:ind w:firstLine="567"/>
        <w:jc w:val="center"/>
        <w:rPr>
          <w:rFonts w:ascii="Arial" w:hAnsi="Arial" w:cs="Arial"/>
          <w:bCs/>
          <w:color w:val="FF0000"/>
          <w:sz w:val="20"/>
          <w:szCs w:val="20"/>
        </w:rPr>
      </w:pPr>
    </w:p>
    <w:p w14:paraId="3F94B5F4" w14:textId="0D58D5A8" w:rsidR="00116E4B" w:rsidRPr="00C96F4C" w:rsidRDefault="00116E4B" w:rsidP="00116E4B">
      <w:pPr>
        <w:jc w:val="center"/>
        <w:rPr>
          <w:rFonts w:ascii="Arial" w:hAnsi="Arial" w:cs="Arial"/>
          <w:b/>
          <w:sz w:val="22"/>
          <w:szCs w:val="22"/>
        </w:rPr>
      </w:pPr>
      <w:r w:rsidRPr="00C96F4C">
        <w:rPr>
          <w:rFonts w:ascii="Arial" w:hAnsi="Arial" w:cs="Arial"/>
          <w:b/>
          <w:sz w:val="22"/>
          <w:szCs w:val="22"/>
        </w:rPr>
        <w:t>PREGÃO</w:t>
      </w:r>
      <w:r w:rsidRPr="00C96F4C">
        <w:rPr>
          <w:rFonts w:ascii="Arial" w:hAnsi="Arial" w:cs="Arial"/>
          <w:b/>
          <w:spacing w:val="-4"/>
          <w:sz w:val="22"/>
          <w:szCs w:val="22"/>
        </w:rPr>
        <w:t xml:space="preserve"> </w:t>
      </w:r>
      <w:r w:rsidRPr="00C96F4C">
        <w:rPr>
          <w:rFonts w:ascii="Arial" w:hAnsi="Arial" w:cs="Arial"/>
          <w:b/>
          <w:sz w:val="22"/>
          <w:szCs w:val="22"/>
        </w:rPr>
        <w:t>ELETRÔNICO</w:t>
      </w:r>
      <w:r w:rsidRPr="00C96F4C">
        <w:rPr>
          <w:rFonts w:ascii="Arial" w:hAnsi="Arial" w:cs="Arial"/>
          <w:b/>
          <w:spacing w:val="-1"/>
          <w:sz w:val="22"/>
          <w:szCs w:val="22"/>
        </w:rPr>
        <w:t xml:space="preserve"> </w:t>
      </w:r>
      <w:r w:rsidRPr="00C96F4C">
        <w:rPr>
          <w:rFonts w:ascii="Arial" w:hAnsi="Arial" w:cs="Arial"/>
          <w:b/>
          <w:sz w:val="22"/>
          <w:szCs w:val="22"/>
        </w:rPr>
        <w:t>SRP</w:t>
      </w:r>
      <w:r w:rsidRPr="00C96F4C">
        <w:rPr>
          <w:rFonts w:ascii="Arial" w:hAnsi="Arial" w:cs="Arial"/>
          <w:b/>
          <w:spacing w:val="-4"/>
          <w:sz w:val="22"/>
          <w:szCs w:val="22"/>
        </w:rPr>
        <w:t xml:space="preserve"> </w:t>
      </w:r>
      <w:r w:rsidRPr="00C96F4C">
        <w:rPr>
          <w:rFonts w:ascii="Arial" w:hAnsi="Arial" w:cs="Arial"/>
          <w:b/>
          <w:sz w:val="22"/>
          <w:szCs w:val="22"/>
        </w:rPr>
        <w:t>Nº</w:t>
      </w:r>
      <w:r w:rsidRPr="00C96F4C">
        <w:rPr>
          <w:rFonts w:ascii="Arial" w:hAnsi="Arial" w:cs="Arial"/>
          <w:b/>
          <w:spacing w:val="-1"/>
          <w:sz w:val="22"/>
          <w:szCs w:val="22"/>
        </w:rPr>
        <w:t xml:space="preserve"> </w:t>
      </w:r>
      <w:r w:rsidR="00984957">
        <w:rPr>
          <w:rFonts w:ascii="Arial" w:hAnsi="Arial" w:cs="Arial"/>
          <w:b/>
          <w:sz w:val="22"/>
          <w:szCs w:val="22"/>
        </w:rPr>
        <w:t>01/2024</w:t>
      </w:r>
    </w:p>
    <w:p w14:paraId="379CE23A" w14:textId="646AF7C4" w:rsidR="003C7A23" w:rsidRPr="006E1990" w:rsidRDefault="00116E4B" w:rsidP="00116E4B">
      <w:pPr>
        <w:spacing w:beforeLines="120" w:before="288" w:afterLines="120" w:after="288" w:line="312" w:lineRule="auto"/>
        <w:ind w:firstLine="567"/>
        <w:jc w:val="center"/>
        <w:rPr>
          <w:rFonts w:ascii="Arial" w:hAnsi="Arial" w:cs="Arial"/>
          <w:b/>
          <w:color w:val="000000"/>
          <w:sz w:val="20"/>
          <w:szCs w:val="20"/>
        </w:rPr>
      </w:pPr>
      <w:r w:rsidRPr="00AB1DD2">
        <w:rPr>
          <w:rFonts w:ascii="Arial" w:hAnsi="Arial" w:cs="Arial"/>
          <w:b/>
          <w:sz w:val="22"/>
          <w:szCs w:val="22"/>
        </w:rPr>
        <w:t>(NUP</w:t>
      </w:r>
      <w:r w:rsidRPr="00AB1DD2">
        <w:rPr>
          <w:rFonts w:ascii="Arial" w:hAnsi="Arial" w:cs="Arial"/>
          <w:b/>
          <w:spacing w:val="-1"/>
          <w:sz w:val="22"/>
          <w:szCs w:val="22"/>
        </w:rPr>
        <w:t xml:space="preserve"> </w:t>
      </w:r>
      <w:r w:rsidRPr="00AB1DD2">
        <w:rPr>
          <w:rFonts w:ascii="Arial" w:hAnsi="Arial" w:cs="Arial"/>
          <w:b/>
          <w:sz w:val="22"/>
          <w:szCs w:val="22"/>
        </w:rPr>
        <w:t>nº</w:t>
      </w:r>
      <w:r w:rsidRPr="00AB1DD2">
        <w:rPr>
          <w:rFonts w:ascii="Arial" w:hAnsi="Arial" w:cs="Arial"/>
          <w:b/>
          <w:spacing w:val="-6"/>
          <w:sz w:val="22"/>
          <w:szCs w:val="22"/>
        </w:rPr>
        <w:t xml:space="preserve"> </w:t>
      </w:r>
      <w:r w:rsidRPr="00AB1DD2">
        <w:rPr>
          <w:rFonts w:ascii="Arial" w:hAnsi="Arial" w:cs="Arial"/>
          <w:b/>
          <w:sz w:val="22"/>
          <w:szCs w:val="22"/>
        </w:rPr>
        <w:t>65468.</w:t>
      </w:r>
      <w:r w:rsidR="00984957">
        <w:rPr>
          <w:rFonts w:ascii="Arial" w:hAnsi="Arial" w:cs="Arial"/>
          <w:b/>
          <w:sz w:val="22"/>
          <w:szCs w:val="22"/>
        </w:rPr>
        <w:t>000037/2024</w:t>
      </w:r>
      <w:r w:rsidRPr="00AB1DD2">
        <w:rPr>
          <w:rFonts w:ascii="Arial" w:hAnsi="Arial" w:cs="Arial"/>
          <w:b/>
          <w:sz w:val="22"/>
          <w:szCs w:val="22"/>
        </w:rPr>
        <w:t>-</w:t>
      </w:r>
      <w:r>
        <w:rPr>
          <w:rFonts w:ascii="Arial" w:hAnsi="Arial" w:cs="Arial"/>
          <w:b/>
          <w:sz w:val="22"/>
          <w:szCs w:val="22"/>
        </w:rPr>
        <w:t>4</w:t>
      </w:r>
      <w:r w:rsidRPr="00AB1DD2">
        <w:rPr>
          <w:rFonts w:ascii="Arial" w:hAnsi="Arial" w:cs="Arial"/>
          <w:b/>
          <w:sz w:val="22"/>
          <w:szCs w:val="22"/>
        </w:rPr>
        <w:t>1)</w:t>
      </w:r>
    </w:p>
    <w:p w14:paraId="189F9374" w14:textId="72BF53C8" w:rsidR="003C7A23" w:rsidRPr="006E1990" w:rsidRDefault="00116E4B" w:rsidP="00116E4B">
      <w:pPr>
        <w:pStyle w:val="Nivel2"/>
        <w:numPr>
          <w:ilvl w:val="0"/>
          <w:numId w:val="0"/>
        </w:numPr>
        <w:ind w:left="426" w:firstLine="425"/>
        <w:rPr>
          <w:rFonts w:eastAsia="Times New Roman"/>
        </w:rPr>
      </w:pPr>
      <w:r w:rsidRPr="00C96F4C">
        <w:t xml:space="preserve">Torna-se público, para conhecimento dos interessados, que a União, por meio da Base Administrativa do Comando da Brigada de Infantaria </w:t>
      </w:r>
      <w:proofErr w:type="spellStart"/>
      <w:r w:rsidRPr="00C96F4C">
        <w:t>Pára-quedista</w:t>
      </w:r>
      <w:proofErr w:type="spellEnd"/>
      <w:r w:rsidRPr="00C96F4C">
        <w:t xml:space="preserve">, por meio da Seção de Licitações e Contratos, sediada na Av. General Benedito da Silveira, S/N, Deodoro, Rio de Janeiro, </w:t>
      </w:r>
      <w:r w:rsidRPr="00A06A4D">
        <w:t>realizará licitação, para registro de preços, na modalidade PREGÃO, na forma ELETRÔNICA, nos termos da Lei nº 14.133, de 1º de abril de 2021, do Decreto nº 11.462, de 31 de março de 2023, e demais legislação aplicável e, ainda, de acordo com as condições estabelecidas neste Edital.</w:t>
      </w:r>
    </w:p>
    <w:p w14:paraId="00B217AE" w14:textId="77777777" w:rsidR="003C7A23" w:rsidRPr="006E1990" w:rsidRDefault="003C7A23" w:rsidP="00017098">
      <w:pPr>
        <w:pStyle w:val="Nivel01"/>
        <w:rPr>
          <w:lang w:eastAsia="en-US"/>
        </w:rPr>
      </w:pPr>
      <w:bookmarkStart w:id="0" w:name="_Toc135469223"/>
      <w:r w:rsidRPr="006E1990">
        <w:rPr>
          <w:lang w:eastAsia="en-US"/>
        </w:rPr>
        <w:t>DO OBJETO</w:t>
      </w:r>
      <w:bookmarkEnd w:id="0"/>
    </w:p>
    <w:p w14:paraId="4B43170C" w14:textId="150B8E74" w:rsidR="003C7A23" w:rsidRPr="00C62ED9" w:rsidRDefault="00116E4B" w:rsidP="002C2F6D">
      <w:pPr>
        <w:pStyle w:val="Nivel2"/>
        <w:ind w:left="993" w:hanging="567"/>
        <w:rPr>
          <w:color w:val="auto"/>
        </w:rPr>
      </w:pPr>
      <w:r w:rsidRPr="00C62ED9">
        <w:rPr>
          <w:color w:val="auto"/>
        </w:rPr>
        <w:t xml:space="preserve">O objeto da presente licitação é a escolha da proposta mais vantajosa para eventual e futura aquisição de </w:t>
      </w:r>
      <w:r w:rsidR="00984957">
        <w:rPr>
          <w:color w:val="auto"/>
        </w:rPr>
        <w:t>máquinas de costura</w:t>
      </w:r>
      <w:r w:rsidRPr="00C62ED9">
        <w:rPr>
          <w:color w:val="auto"/>
        </w:rPr>
        <w:t xml:space="preserve">, para atender o Comando da Brigada de Infantaria </w:t>
      </w:r>
      <w:proofErr w:type="spellStart"/>
      <w:r w:rsidRPr="00C62ED9">
        <w:rPr>
          <w:color w:val="auto"/>
        </w:rPr>
        <w:t>Pára-quedista</w:t>
      </w:r>
      <w:proofErr w:type="spellEnd"/>
      <w:r w:rsidRPr="00C62ED9">
        <w:rPr>
          <w:color w:val="auto"/>
        </w:rPr>
        <w:t xml:space="preserve"> e suas 16 (dezesseis) Organizações Militares diretamente subordinadas, conforme condições, quantidades e exigências estabelecidas neste Edital e seus anexos.</w:t>
      </w:r>
    </w:p>
    <w:p w14:paraId="44D0263B" w14:textId="584ED459" w:rsidR="003C7A23" w:rsidRPr="00C62ED9" w:rsidRDefault="003C7A23" w:rsidP="002C2F6D">
      <w:pPr>
        <w:pStyle w:val="Nvel2-Red"/>
        <w:ind w:left="993" w:hanging="567"/>
        <w:rPr>
          <w:color w:val="auto"/>
        </w:rPr>
      </w:pPr>
      <w:r w:rsidRPr="00C62ED9">
        <w:rPr>
          <w:i w:val="0"/>
          <w:color w:val="auto"/>
        </w:rPr>
        <w:t>A l</w:t>
      </w:r>
      <w:r w:rsidR="00984957">
        <w:rPr>
          <w:i w:val="0"/>
          <w:color w:val="auto"/>
        </w:rPr>
        <w:t>icitação será realizada em 09 (nove) itens</w:t>
      </w:r>
      <w:r w:rsidRPr="00C62ED9">
        <w:rPr>
          <w:i w:val="0"/>
          <w:color w:val="auto"/>
        </w:rPr>
        <w:t>, conforme tabela constante no Termo de Referência, devendo o licitante oferecer proposta para todos os itens que o compõem</w:t>
      </w:r>
      <w:r w:rsidRPr="00C62ED9">
        <w:rPr>
          <w:color w:val="auto"/>
        </w:rPr>
        <w:t>.</w:t>
      </w:r>
    </w:p>
    <w:p w14:paraId="09453385" w14:textId="5FAE7E0C" w:rsidR="007103E1" w:rsidRPr="00116E4B" w:rsidRDefault="007103E1" w:rsidP="00017098">
      <w:pPr>
        <w:pStyle w:val="Nivel01"/>
      </w:pPr>
      <w:bookmarkStart w:id="1" w:name="_Toc135469224"/>
      <w:r w:rsidRPr="00116E4B">
        <w:t xml:space="preserve">DO REGISTRO DE PREÇOS </w:t>
      </w:r>
      <w:bookmarkEnd w:id="1"/>
    </w:p>
    <w:p w14:paraId="3ED61FCD" w14:textId="77C6073B" w:rsidR="007103E1" w:rsidRPr="00116E4B" w:rsidRDefault="007103E1" w:rsidP="002C2F6D">
      <w:pPr>
        <w:pStyle w:val="Nivel2"/>
        <w:ind w:left="993" w:hanging="567"/>
      </w:pPr>
      <w:r w:rsidRPr="00116E4B">
        <w:t xml:space="preserve">As regras referentes aos órgãos </w:t>
      </w:r>
      <w:proofErr w:type="gramStart"/>
      <w:r w:rsidRPr="00116E4B">
        <w:t>gerenciador e participantes</w:t>
      </w:r>
      <w:proofErr w:type="gramEnd"/>
      <w:r w:rsidRPr="00116E4B">
        <w:t>, bem como a eventuais adesões são as que constam da minuta de Ata de Registro de Preços</w:t>
      </w:r>
      <w:r w:rsidR="008E7D8A" w:rsidRPr="00116E4B">
        <w:t>.</w:t>
      </w:r>
    </w:p>
    <w:p w14:paraId="362AFB15" w14:textId="77777777" w:rsidR="003C7A23" w:rsidRPr="006E1990" w:rsidRDefault="003C7A23" w:rsidP="00017098">
      <w:pPr>
        <w:pStyle w:val="Nivel01"/>
      </w:pPr>
      <w:bookmarkStart w:id="2" w:name="_Toc135469225"/>
      <w:r w:rsidRPr="006E1990">
        <w:t>DA PARTICIPAÇÃO NA LICITAÇÃO</w:t>
      </w:r>
      <w:bookmarkEnd w:id="2"/>
    </w:p>
    <w:p w14:paraId="6CFE3240" w14:textId="3755F044" w:rsidR="00FE2690" w:rsidRDefault="00FE2690" w:rsidP="002C2F6D">
      <w:pPr>
        <w:pStyle w:val="Nivel2"/>
        <w:ind w:left="993" w:hanging="567"/>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14:paraId="5604E69A" w14:textId="0FAD3820" w:rsidR="003C7A23" w:rsidRPr="00782A77" w:rsidRDefault="003C7A23" w:rsidP="002C2F6D">
      <w:pPr>
        <w:pStyle w:val="Nivel3"/>
        <w:ind w:left="1560" w:hanging="567"/>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2C2F6D">
      <w:pPr>
        <w:pStyle w:val="Nivel2"/>
        <w:ind w:left="993" w:hanging="567"/>
      </w:pPr>
      <w:r w:rsidRPr="00535637">
        <w:t xml:space="preserve">O licitante responsabiliza-se exclusiva e formalmente pelas transações efetuadas em seu nome, assume como firmes e verdadeiras suas propostas e seus lances, inclusive os atos </w:t>
      </w:r>
      <w:proofErr w:type="gramStart"/>
      <w:r w:rsidRPr="00535637">
        <w:t xml:space="preserve">praticados </w:t>
      </w:r>
      <w:r w:rsidRPr="00535637">
        <w:lastRenderedPageBreak/>
        <w:t>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2C2F6D">
      <w:pPr>
        <w:pStyle w:val="Nivel2"/>
        <w:ind w:left="993" w:hanging="567"/>
      </w:pPr>
      <w:r w:rsidRPr="00535637">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2C2F6D">
      <w:pPr>
        <w:pStyle w:val="Nivel2"/>
        <w:ind w:left="993" w:hanging="567"/>
      </w:pPr>
      <w:r w:rsidRPr="58B543D9">
        <w:t xml:space="preserve">A não </w:t>
      </w:r>
      <w:r w:rsidRPr="00535637">
        <w:t>observância</w:t>
      </w:r>
      <w:r w:rsidRPr="58B543D9">
        <w:t xml:space="preserve"> do disposto no item anterior poderá ensejar desclassificação no momento da habilitação.</w:t>
      </w:r>
    </w:p>
    <w:p w14:paraId="0B654A1B" w14:textId="094B1B25" w:rsidR="003C7A23" w:rsidRPr="00D82C5E" w:rsidRDefault="00A96FDC" w:rsidP="002C2F6D">
      <w:pPr>
        <w:pStyle w:val="Nvel2-Red"/>
        <w:ind w:left="993" w:hanging="567"/>
        <w:rPr>
          <w:rFonts w:eastAsia="Times New Roman"/>
          <w:i w:val="0"/>
          <w:color w:val="auto"/>
        </w:rPr>
      </w:pPr>
      <w:r w:rsidRPr="00D82C5E">
        <w:rPr>
          <w:i w:val="0"/>
          <w:color w:val="auto"/>
        </w:rPr>
        <w:t>Será</w:t>
      </w:r>
      <w:r w:rsidR="00D34EE2" w:rsidRPr="00D82C5E">
        <w:rPr>
          <w:i w:val="0"/>
          <w:color w:val="auto"/>
        </w:rPr>
        <w:t xml:space="preserve"> </w:t>
      </w:r>
      <w:r w:rsidR="00C62ED9" w:rsidRPr="00D82C5E">
        <w:rPr>
          <w:i w:val="0"/>
          <w:color w:val="auto"/>
        </w:rPr>
        <w:t xml:space="preserve">concedido </w:t>
      </w:r>
      <w:r w:rsidR="003C7A23" w:rsidRPr="00D82C5E">
        <w:rPr>
          <w:i w:val="0"/>
          <w:color w:val="auto"/>
        </w:rPr>
        <w:t>a participação exclusiva a microempresas e empresas de pequeno porte</w:t>
      </w:r>
      <w:r w:rsidRPr="00D82C5E">
        <w:rPr>
          <w:i w:val="0"/>
          <w:color w:val="auto"/>
        </w:rPr>
        <w:t xml:space="preserve"> para os itens 1, 2, 3, 4, 5, 6, 7, 8 e 9</w:t>
      </w:r>
      <w:r w:rsidR="003C7A23" w:rsidRPr="00D82C5E">
        <w:rPr>
          <w:i w:val="0"/>
          <w:color w:val="auto"/>
        </w:rPr>
        <w:t>,</w:t>
      </w:r>
      <w:r w:rsidR="00C62ED9" w:rsidRPr="00D82C5E">
        <w:rPr>
          <w:i w:val="0"/>
          <w:color w:val="auto"/>
        </w:rPr>
        <w:t xml:space="preserve"> tendo em vista que a licitação será </w:t>
      </w:r>
      <w:r w:rsidRPr="00D82C5E">
        <w:rPr>
          <w:i w:val="0"/>
          <w:color w:val="auto"/>
        </w:rPr>
        <w:t>dividida em itens</w:t>
      </w:r>
      <w:r w:rsidR="00C62ED9" w:rsidRPr="00D82C5E">
        <w:rPr>
          <w:i w:val="0"/>
          <w:color w:val="auto"/>
        </w:rPr>
        <w:t xml:space="preserve"> </w:t>
      </w:r>
      <w:r w:rsidR="00C62ED9" w:rsidRPr="00D82C5E">
        <w:rPr>
          <w:i w:val="0"/>
          <w:iCs w:val="0"/>
          <w:color w:val="auto"/>
        </w:rPr>
        <w:t xml:space="preserve">cujo valor estimado é </w:t>
      </w:r>
      <w:r w:rsidRPr="00D82C5E">
        <w:rPr>
          <w:i w:val="0"/>
          <w:iCs w:val="0"/>
          <w:color w:val="auto"/>
        </w:rPr>
        <w:t>inferior</w:t>
      </w:r>
      <w:r w:rsidR="00C62ED9" w:rsidRPr="00D82C5E">
        <w:rPr>
          <w:i w:val="0"/>
          <w:iCs w:val="0"/>
          <w:color w:val="auto"/>
        </w:rPr>
        <w:t xml:space="preserve"> à receita bruta máxima admitida para fins de enquadramento como empresa de pequeno porte.</w:t>
      </w:r>
      <w:r w:rsidR="003C7A23" w:rsidRPr="00D82C5E">
        <w:rPr>
          <w:i w:val="0"/>
          <w:color w:val="auto"/>
        </w:rPr>
        <w:t xml:space="preserve"> </w:t>
      </w:r>
    </w:p>
    <w:p w14:paraId="0E744A58" w14:textId="216119E8" w:rsidR="003C7A23" w:rsidRPr="006E1990" w:rsidRDefault="003C7A23" w:rsidP="002C2F6D">
      <w:pPr>
        <w:pStyle w:val="Nivel2"/>
        <w:ind w:left="993" w:hanging="567"/>
        <w:rPr>
          <w:rFonts w:eastAsia="Times New Roman"/>
          <w:color w:val="auto"/>
        </w:rPr>
      </w:pPr>
      <w:r w:rsidRPr="58B543D9">
        <w:rPr>
          <w:color w:val="auto"/>
        </w:rPr>
        <w:t xml:space="preserve">Será concedido tratamento favorecido para as microempresas e empresas de pequeno porte, </w:t>
      </w:r>
      <w:r w:rsidRPr="00D34EE2">
        <w:rPr>
          <w:color w:val="auto"/>
        </w:rPr>
        <w:t xml:space="preserve">para as sociedades cooperativas </w:t>
      </w:r>
      <w:r w:rsidRPr="00D34EE2">
        <w:rPr>
          <w:rFonts w:eastAsia="Times New Roman"/>
          <w:color w:val="auto"/>
        </w:rPr>
        <w:t>mencionadas no</w:t>
      </w:r>
      <w:r w:rsidRPr="58B543D9">
        <w:rPr>
          <w:rFonts w:eastAsia="Times New Roman"/>
          <w:color w:val="FF0000"/>
        </w:rPr>
        <w:t xml:space="preserve"> </w:t>
      </w:r>
      <w:hyperlink r:id="rId14" w:anchor="art16">
        <w:r w:rsidRPr="58B543D9">
          <w:rPr>
            <w:rStyle w:val="Hyperlink"/>
            <w:rFonts w:eastAsia="Times New Roman"/>
          </w:rPr>
          <w:t xml:space="preserve">artigo </w:t>
        </w:r>
        <w:r w:rsidRPr="58B543D9">
          <w:rPr>
            <w:rStyle w:val="Hyperlink"/>
          </w:rPr>
          <w:t>16 da Lei nº 14.133, de 2021</w:t>
        </w:r>
      </w:hyperlink>
      <w:r w:rsidRPr="58B543D9">
        <w:rPr>
          <w:color w:val="auto"/>
        </w:rPr>
        <w:t xml:space="preserve">, para o agricultor familiar, o produtor rural pessoa física e para o microempreendedor individual - MEI, nos limites previstos da </w:t>
      </w:r>
      <w:hyperlink r:id="rId15">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2C2F6D">
      <w:pPr>
        <w:pStyle w:val="Nivel2"/>
        <w:ind w:left="993" w:hanging="567"/>
      </w:pPr>
      <w:bookmarkStart w:id="5" w:name="_Ref117000692"/>
      <w:r w:rsidRPr="58B543D9">
        <w:t xml:space="preserve">Não </w:t>
      </w:r>
      <w:r w:rsidRPr="00535637">
        <w:t>poderão</w:t>
      </w:r>
      <w:r w:rsidRPr="58B543D9">
        <w:t xml:space="preserve"> disputar esta licitação:</w:t>
      </w:r>
      <w:bookmarkEnd w:id="5"/>
    </w:p>
    <w:p w14:paraId="341C241D" w14:textId="77777777" w:rsidR="003C7A23" w:rsidRPr="006E1990" w:rsidRDefault="003C7A23" w:rsidP="002C2F6D">
      <w:pPr>
        <w:pStyle w:val="Nivel3"/>
        <w:ind w:left="1701" w:hanging="709"/>
      </w:pPr>
      <w:bookmarkStart w:id="6"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2C2F6D">
      <w:pPr>
        <w:pStyle w:val="Nivel3"/>
        <w:ind w:left="1701" w:hanging="709"/>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4A0EA0" w:rsidRDefault="003C7A23" w:rsidP="002C2F6D">
      <w:pPr>
        <w:pStyle w:val="Nivel3"/>
        <w:ind w:left="1701" w:hanging="709"/>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4A0EA0">
        <w:t xml:space="preserve"> </w:t>
      </w:r>
      <w:bookmarkEnd w:id="9"/>
    </w:p>
    <w:p w14:paraId="2DCC2174" w14:textId="77777777" w:rsidR="003C7A23" w:rsidRPr="006E1990" w:rsidRDefault="003C7A23" w:rsidP="002C2F6D">
      <w:pPr>
        <w:pStyle w:val="Nivel3"/>
        <w:ind w:left="1701" w:hanging="709"/>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0B2C2940" w14:textId="77777777" w:rsidR="003C7A23" w:rsidRPr="006E1990" w:rsidRDefault="003C7A23" w:rsidP="002C2F6D">
      <w:pPr>
        <w:pStyle w:val="Nivel3"/>
        <w:ind w:left="1701" w:hanging="709"/>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2C2F6D">
      <w:pPr>
        <w:pStyle w:val="Nivel3"/>
        <w:ind w:left="1701" w:hanging="709"/>
      </w:pPr>
      <w:bookmarkStart w:id="11" w:name="_Ref113883579"/>
      <w:proofErr w:type="gramStart"/>
      <w:r w:rsidRPr="006E1990">
        <w:t>empresas</w:t>
      </w:r>
      <w:proofErr w:type="gramEnd"/>
      <w:r w:rsidRPr="006E1990">
        <w:t xml:space="preserve"> controladoras, controladas ou coligadas, nos termos da Lei nº 6.404, de 15 de dezembro de 1976, concorrendo entre si;</w:t>
      </w:r>
      <w:bookmarkEnd w:id="11"/>
    </w:p>
    <w:p w14:paraId="3620BBE9" w14:textId="77777777" w:rsidR="003C7A23" w:rsidRPr="006E1990" w:rsidRDefault="003C7A23" w:rsidP="002C2F6D">
      <w:pPr>
        <w:pStyle w:val="Nivel3"/>
        <w:ind w:left="1701" w:hanging="709"/>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D34EE2" w:rsidRDefault="003C7A23" w:rsidP="002C2F6D">
      <w:pPr>
        <w:pStyle w:val="Nivel3"/>
        <w:ind w:left="1701" w:hanging="709"/>
        <w:rPr>
          <w:color w:val="auto"/>
        </w:rPr>
      </w:pPr>
      <w:bookmarkStart w:id="12" w:name="_Ref113962336"/>
      <w:proofErr w:type="gramStart"/>
      <w:r w:rsidRPr="00D34EE2">
        <w:rPr>
          <w:color w:val="auto"/>
        </w:rPr>
        <w:t>agente</w:t>
      </w:r>
      <w:proofErr w:type="gramEnd"/>
      <w:r w:rsidRPr="00D34EE2">
        <w:rPr>
          <w:color w:val="auto"/>
        </w:rPr>
        <w:t xml:space="preserve"> público do órgão ou entidade licitante;</w:t>
      </w:r>
      <w:bookmarkEnd w:id="12"/>
    </w:p>
    <w:p w14:paraId="3F4B2521" w14:textId="77777777" w:rsidR="003C7A23" w:rsidRPr="00D34EE2" w:rsidRDefault="003C7A23" w:rsidP="002C2F6D">
      <w:pPr>
        <w:pStyle w:val="Nvel3-R"/>
        <w:ind w:left="1701" w:hanging="709"/>
        <w:rPr>
          <w:color w:val="auto"/>
        </w:rPr>
      </w:pPr>
      <w:proofErr w:type="gramStart"/>
      <w:r w:rsidRPr="00D34EE2">
        <w:rPr>
          <w:color w:val="auto"/>
        </w:rPr>
        <w:t>pessoas</w:t>
      </w:r>
      <w:proofErr w:type="gramEnd"/>
      <w:r w:rsidRPr="00D34EE2">
        <w:rPr>
          <w:color w:val="auto"/>
        </w:rPr>
        <w:t xml:space="preserve"> jurídicas reunidas em consórcio;</w:t>
      </w:r>
    </w:p>
    <w:p w14:paraId="58D1E852" w14:textId="77777777" w:rsidR="003C7A23" w:rsidRPr="006E1990" w:rsidRDefault="003C7A23" w:rsidP="002C2F6D">
      <w:pPr>
        <w:pStyle w:val="Nivel3"/>
        <w:ind w:left="1701" w:hanging="709"/>
      </w:pPr>
      <w:r w:rsidRPr="006E1990">
        <w:t>Organizações da Sociedade Civil de Interesse Público - OSCIP, atuando nessa condição;</w:t>
      </w:r>
    </w:p>
    <w:p w14:paraId="07CA7526" w14:textId="252B8DE2" w:rsidR="003C7A23" w:rsidRPr="006E1990" w:rsidRDefault="003C7A23" w:rsidP="002C2F6D">
      <w:pPr>
        <w:pStyle w:val="Nivel3"/>
        <w:ind w:left="1701" w:hanging="709"/>
      </w:pPr>
      <w:r w:rsidRPr="006E1990">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70CF7F8D" w:rsidR="003C7A23" w:rsidRPr="00535637" w:rsidRDefault="003C7A23" w:rsidP="00017098">
      <w:pPr>
        <w:pStyle w:val="Nivel2"/>
        <w:ind w:left="993" w:hanging="567"/>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0A70BD">
        <w:t>3.7.4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017098">
      <w:pPr>
        <w:pStyle w:val="Nivel2"/>
        <w:ind w:left="993" w:hanging="567"/>
      </w:pPr>
      <w:bookmarkStart w:id="13" w:name="art14§2"/>
      <w:bookmarkEnd w:id="13"/>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0A70BD">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0A70BD">
        <w:t>3.7.3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017098">
      <w:pPr>
        <w:pStyle w:val="Nivel2"/>
        <w:ind w:left="993" w:hanging="567"/>
      </w:pPr>
      <w:bookmarkStart w:id="14" w:name="art14§3"/>
      <w:bookmarkEnd w:id="14"/>
      <w:r w:rsidRPr="00535637">
        <w:t>Equiparam-se aos autores do projeto as empresas integrantes do mesmo grupo econômico.</w:t>
      </w:r>
    </w:p>
    <w:p w14:paraId="144ECC01" w14:textId="7DAF73ED" w:rsidR="003C7A23" w:rsidRPr="004A0EA0" w:rsidRDefault="003C7A23" w:rsidP="00017098">
      <w:pPr>
        <w:pStyle w:val="Nivel2"/>
        <w:ind w:left="993" w:hanging="567"/>
      </w:pPr>
      <w:bookmarkStart w:id="15" w:name="art14§4"/>
      <w:bookmarkEnd w:id="15"/>
      <w:r>
        <w:t xml:space="preserve">O disposto nos itens </w:t>
      </w:r>
      <w:r>
        <w:fldChar w:fldCharType="begin"/>
      </w:r>
      <w:r>
        <w:instrText xml:space="preserve"> REF _Ref114659912 \r \h  \* MERGEFORMAT </w:instrText>
      </w:r>
      <w:r>
        <w:fldChar w:fldCharType="separate"/>
      </w:r>
      <w:r w:rsidR="000A70BD">
        <w:t>3.7.2</w:t>
      </w:r>
      <w:r>
        <w:fldChar w:fldCharType="end"/>
      </w:r>
      <w:r>
        <w:t xml:space="preserve"> e </w:t>
      </w:r>
      <w:r>
        <w:fldChar w:fldCharType="begin"/>
      </w:r>
      <w:r>
        <w:instrText xml:space="preserve"> REF _Ref114659913 \r \h  \* MERGEFORMAT </w:instrText>
      </w:r>
      <w:r>
        <w:fldChar w:fldCharType="separate"/>
      </w:r>
      <w:r w:rsidR="000A70BD">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017098">
      <w:pPr>
        <w:pStyle w:val="Nivel2"/>
        <w:ind w:left="993" w:hanging="567"/>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13C69EA1" w:rsidR="003C7A23" w:rsidRPr="006E1990" w:rsidRDefault="003C7A23" w:rsidP="00017098">
      <w:pPr>
        <w:pStyle w:val="Nivel2"/>
        <w:ind w:left="993" w:hanging="567"/>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0A70BD">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017098">
      <w:pPr>
        <w:pStyle w:val="Nivel01"/>
      </w:pPr>
      <w:bookmarkStart w:id="17" w:name="_Toc135469226"/>
      <w:r w:rsidRPr="006E1990">
        <w:t>DA APRESENTAÇÃO DA PROPOSTA E DOS DOCUMENTOS DE HABILITAÇÃO</w:t>
      </w:r>
      <w:bookmarkEnd w:id="17"/>
    </w:p>
    <w:p w14:paraId="1F374D01" w14:textId="77777777" w:rsidR="003C7A23" w:rsidRPr="00984957" w:rsidRDefault="003C7A23" w:rsidP="002C2F6D">
      <w:pPr>
        <w:pStyle w:val="Nvel2-Red"/>
        <w:ind w:left="993" w:hanging="567"/>
        <w:rPr>
          <w:i w:val="0"/>
          <w:color w:val="auto"/>
        </w:rPr>
      </w:pPr>
      <w:r w:rsidRPr="00984957">
        <w:rPr>
          <w:i w:val="0"/>
          <w:color w:val="auto"/>
        </w:rPr>
        <w:t>Na presente licitação, a fase de habilitação sucederá as fases de apresentação de propostas e lances e de julgamento.</w:t>
      </w:r>
    </w:p>
    <w:p w14:paraId="0CDC5BEB" w14:textId="77777777" w:rsidR="003C7A23" w:rsidRPr="006E1990" w:rsidRDefault="003C7A23" w:rsidP="002C2F6D">
      <w:pPr>
        <w:pStyle w:val="Nivel2"/>
        <w:ind w:left="993" w:hanging="567"/>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6E1990" w:rsidRDefault="003C7A23" w:rsidP="002C2F6D">
      <w:pPr>
        <w:pStyle w:val="Nivel2"/>
        <w:ind w:left="993" w:hanging="567"/>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0A70BD">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0A70BD">
        <w:t>8.12.1</w:t>
      </w:r>
      <w:r w:rsidRPr="006E1990">
        <w:fldChar w:fldCharType="end"/>
      </w:r>
      <w:r w:rsidRPr="006E1990">
        <w:t xml:space="preserve"> deste Edital.</w:t>
      </w:r>
      <w:bookmarkEnd w:id="19"/>
    </w:p>
    <w:p w14:paraId="44617891" w14:textId="77777777" w:rsidR="003C7A23" w:rsidRPr="006E1990" w:rsidRDefault="003C7A23" w:rsidP="002C2F6D">
      <w:pPr>
        <w:pStyle w:val="Nivel2"/>
        <w:ind w:left="993" w:hanging="567"/>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6A5B265E" w14:textId="77777777" w:rsidR="003C7A23" w:rsidRPr="006E1990" w:rsidRDefault="003C7A23" w:rsidP="002C2F6D">
      <w:pPr>
        <w:pStyle w:val="Nivel3"/>
        <w:tabs>
          <w:tab w:val="left" w:pos="1843"/>
        </w:tabs>
        <w:spacing w:beforeLines="120" w:before="288" w:afterLines="120" w:after="288" w:line="312" w:lineRule="auto"/>
        <w:ind w:left="1701" w:hanging="708"/>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2C2F6D">
      <w:pPr>
        <w:pStyle w:val="Nivel3"/>
        <w:tabs>
          <w:tab w:val="left" w:pos="1843"/>
        </w:tabs>
        <w:ind w:left="1701" w:hanging="708"/>
      </w:pPr>
      <w:proofErr w:type="gramStart"/>
      <w:r w:rsidRPr="006E1990">
        <w:lastRenderedPageBreak/>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2C2F6D">
      <w:pPr>
        <w:pStyle w:val="Nivel3"/>
        <w:tabs>
          <w:tab w:val="left" w:pos="1843"/>
        </w:tabs>
        <w:ind w:left="1701" w:hanging="708"/>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2C2F6D">
      <w:pPr>
        <w:pStyle w:val="Nivel3"/>
        <w:ind w:left="1701" w:hanging="709"/>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2C2F6D">
      <w:pPr>
        <w:pStyle w:val="Nivel2"/>
        <w:ind w:left="993" w:hanging="567"/>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71FF3D8C" w:rsidR="003C7A23" w:rsidRPr="006E1990" w:rsidRDefault="003C7A23" w:rsidP="002C2F6D">
      <w:pPr>
        <w:pStyle w:val="Nivel2"/>
        <w:ind w:left="993" w:hanging="567"/>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2" w:anchor="art4§1">
        <w:r w:rsidRPr="58B543D9">
          <w:rPr>
            <w:rStyle w:val="Hyperlink"/>
          </w:rPr>
          <w:t xml:space="preserve">§§ 1º ao 3º do art. 4º, da Lei n.º 14.133, de </w:t>
        </w:r>
        <w:proofErr w:type="gramStart"/>
        <w:r w:rsidRPr="58B543D9">
          <w:rPr>
            <w:rStyle w:val="Hyperlink"/>
          </w:rPr>
          <w:t>2021.</w:t>
        </w:r>
        <w:proofErr w:type="gramEnd"/>
      </w:hyperlink>
    </w:p>
    <w:p w14:paraId="7F68966D" w14:textId="67E92209" w:rsidR="003C7A23" w:rsidRPr="006E1990" w:rsidRDefault="003C7A23" w:rsidP="002C2F6D">
      <w:pPr>
        <w:pStyle w:val="Nivel3"/>
        <w:ind w:left="1701" w:hanging="709"/>
      </w:pPr>
      <w:proofErr w:type="gramStart"/>
      <w:r w:rsidRPr="006E1990">
        <w:t>nos</w:t>
      </w:r>
      <w:proofErr w:type="gramEnd"/>
      <w:r w:rsidRPr="006E1990">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2C2F6D">
      <w:pPr>
        <w:pStyle w:val="Nivel2"/>
        <w:ind w:left="993" w:hanging="567"/>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0A70BD">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0A70BD">
        <w:t>4.6</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2C2F6D">
      <w:pPr>
        <w:pStyle w:val="Nivel2"/>
        <w:ind w:left="993" w:hanging="567"/>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2C2F6D">
      <w:pPr>
        <w:pStyle w:val="Nivel2"/>
        <w:ind w:left="993" w:hanging="567"/>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2C2F6D">
      <w:pPr>
        <w:pStyle w:val="Nivel2"/>
        <w:ind w:left="993" w:hanging="567"/>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2C2F6D">
      <w:pPr>
        <w:pStyle w:val="Nivel2"/>
        <w:ind w:left="993" w:hanging="567"/>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6E1990" w:rsidRDefault="003C7A23" w:rsidP="002C2F6D">
      <w:pPr>
        <w:pStyle w:val="Nivel3"/>
        <w:ind w:left="1701" w:hanging="708"/>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2C2F6D">
      <w:pPr>
        <w:pStyle w:val="Nivel3"/>
        <w:ind w:left="1701" w:hanging="708"/>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2C2F6D">
      <w:pPr>
        <w:pStyle w:val="Nivel2"/>
        <w:ind w:left="993" w:hanging="567"/>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2C2F6D">
      <w:pPr>
        <w:pStyle w:val="Nivel3"/>
        <w:ind w:left="1701" w:hanging="708"/>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578AD24E" w14:textId="7FD07296" w:rsidR="003C7A23" w:rsidRPr="00535637" w:rsidRDefault="003C7A23" w:rsidP="002C2F6D">
      <w:pPr>
        <w:pStyle w:val="Nivel3"/>
        <w:ind w:left="1701" w:hanging="708"/>
      </w:pPr>
      <w:proofErr w:type="gramStart"/>
      <w:r w:rsidRPr="00535637">
        <w:t>percentual</w:t>
      </w:r>
      <w:proofErr w:type="gramEnd"/>
      <w:r w:rsidRPr="00535637">
        <w:t xml:space="preserve"> de desconto inferior a lance já registrado pelo fornecedor no sistema, quando adotado o critério de julgamento por maior desconto.</w:t>
      </w:r>
    </w:p>
    <w:p w14:paraId="00F817B4" w14:textId="0CCB8489" w:rsidR="003C7A23" w:rsidRPr="006E1990" w:rsidRDefault="003C7A23" w:rsidP="006F7665">
      <w:pPr>
        <w:pStyle w:val="Nivel2"/>
        <w:ind w:left="993" w:hanging="567"/>
      </w:pPr>
      <w:r w:rsidRPr="006E1990">
        <w:lastRenderedPageBreak/>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0A70BD">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6F7665">
      <w:pPr>
        <w:pStyle w:val="Nivel2"/>
        <w:ind w:left="993" w:hanging="567"/>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6F7665">
      <w:pPr>
        <w:pStyle w:val="Nivel2"/>
        <w:ind w:left="993" w:hanging="567"/>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017098">
      <w:pPr>
        <w:pStyle w:val="Nivel01"/>
      </w:pPr>
      <w:bookmarkStart w:id="23" w:name="_Toc135469227"/>
      <w:r w:rsidRPr="006E1990">
        <w:t>DO PREENCHIMENTO DA PROPOSTA</w:t>
      </w:r>
      <w:bookmarkEnd w:id="23"/>
    </w:p>
    <w:p w14:paraId="475CA631" w14:textId="77777777" w:rsidR="003C7A23" w:rsidRPr="006E1990" w:rsidRDefault="003C7A23" w:rsidP="003F575E">
      <w:pPr>
        <w:pStyle w:val="Nivel2"/>
        <w:ind w:left="993" w:hanging="567"/>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2F9DE45F" w:rsidR="003C7A23" w:rsidRPr="002C2F6D" w:rsidRDefault="003C7A23" w:rsidP="003F575E">
      <w:pPr>
        <w:pStyle w:val="Nvel3-R"/>
        <w:tabs>
          <w:tab w:val="left" w:pos="1701"/>
        </w:tabs>
        <w:ind w:left="1701" w:hanging="708"/>
        <w:rPr>
          <w:i w:val="0"/>
          <w:color w:val="auto"/>
        </w:rPr>
      </w:pPr>
      <w:proofErr w:type="gramStart"/>
      <w:r w:rsidRPr="002C2F6D">
        <w:rPr>
          <w:i w:val="0"/>
          <w:color w:val="auto"/>
        </w:rPr>
        <w:t>valor</w:t>
      </w:r>
      <w:proofErr w:type="gramEnd"/>
      <w:r w:rsidRPr="002C2F6D">
        <w:rPr>
          <w:i w:val="0"/>
          <w:color w:val="auto"/>
        </w:rPr>
        <w:t xml:space="preserve"> </w:t>
      </w:r>
      <w:r w:rsidR="00577A77" w:rsidRPr="006F7665">
        <w:rPr>
          <w:i w:val="0"/>
          <w:color w:val="auto"/>
        </w:rPr>
        <w:t>unitário</w:t>
      </w:r>
      <w:r w:rsidR="00577A77" w:rsidRPr="002C2F6D">
        <w:rPr>
          <w:i w:val="0"/>
          <w:color w:val="auto"/>
        </w:rPr>
        <w:t xml:space="preserve"> </w:t>
      </w:r>
      <w:r w:rsidR="002C2F6D" w:rsidRPr="002C2F6D">
        <w:rPr>
          <w:i w:val="0"/>
          <w:color w:val="auto"/>
        </w:rPr>
        <w:t xml:space="preserve">e total do </w:t>
      </w:r>
      <w:r w:rsidR="00A96FDC">
        <w:rPr>
          <w:i w:val="0"/>
          <w:color w:val="auto"/>
        </w:rPr>
        <w:t>item</w:t>
      </w:r>
      <w:r w:rsidRPr="002C2F6D">
        <w:rPr>
          <w:i w:val="0"/>
          <w:color w:val="auto"/>
        </w:rPr>
        <w:t>;</w:t>
      </w:r>
    </w:p>
    <w:p w14:paraId="0DE727B7" w14:textId="77777777" w:rsidR="003C7A23" w:rsidRPr="002C2F6D" w:rsidRDefault="003C7A23" w:rsidP="003F575E">
      <w:pPr>
        <w:pStyle w:val="Nivel3"/>
        <w:tabs>
          <w:tab w:val="left" w:pos="1701"/>
        </w:tabs>
        <w:ind w:left="1701" w:hanging="708"/>
        <w:rPr>
          <w:color w:val="auto"/>
        </w:rPr>
      </w:pPr>
      <w:r w:rsidRPr="002C2F6D">
        <w:rPr>
          <w:color w:val="auto"/>
        </w:rPr>
        <w:t>Marca;</w:t>
      </w:r>
    </w:p>
    <w:p w14:paraId="77EB4808" w14:textId="77777777" w:rsidR="003C7A23" w:rsidRPr="002C2F6D" w:rsidRDefault="003C7A23" w:rsidP="003F575E">
      <w:pPr>
        <w:pStyle w:val="Nvel3-R"/>
        <w:tabs>
          <w:tab w:val="left" w:pos="1701"/>
        </w:tabs>
        <w:ind w:left="1701" w:hanging="708"/>
        <w:rPr>
          <w:i w:val="0"/>
          <w:color w:val="auto"/>
        </w:rPr>
      </w:pPr>
      <w:r w:rsidRPr="002C2F6D">
        <w:rPr>
          <w:i w:val="0"/>
          <w:color w:val="auto"/>
        </w:rPr>
        <w:t xml:space="preserve">Fabricante; </w:t>
      </w:r>
    </w:p>
    <w:p w14:paraId="272BAA04" w14:textId="57A09E41" w:rsidR="00B42162" w:rsidRPr="002C2F6D" w:rsidRDefault="006F7665" w:rsidP="003F575E">
      <w:pPr>
        <w:pStyle w:val="Nivel3"/>
        <w:tabs>
          <w:tab w:val="left" w:pos="1701"/>
        </w:tabs>
        <w:ind w:left="1701" w:hanging="708"/>
        <w:rPr>
          <w:color w:val="auto"/>
        </w:rPr>
      </w:pPr>
      <w:r w:rsidRPr="00166CF0">
        <w:t xml:space="preserve">Descrição do objeto, contendo as informações similares à especificação do Termo de </w:t>
      </w:r>
      <w:proofErr w:type="gramStart"/>
      <w:r w:rsidRPr="00166CF0">
        <w:t>Referência</w:t>
      </w:r>
      <w:proofErr w:type="gramEnd"/>
    </w:p>
    <w:p w14:paraId="5F5E5E8C" w14:textId="2FD271FF" w:rsidR="003C7A23" w:rsidRDefault="003C7A23" w:rsidP="003F575E">
      <w:pPr>
        <w:pStyle w:val="Nivel2"/>
        <w:ind w:left="993" w:hanging="567"/>
      </w:pPr>
      <w:r w:rsidRPr="006E1990">
        <w:t>Todas as especificações do objeto contidas na proposta vinculam o licitante.</w:t>
      </w:r>
    </w:p>
    <w:p w14:paraId="376C1E27" w14:textId="204DFEA8" w:rsidR="00213C8A" w:rsidRPr="00DF7F6E" w:rsidRDefault="00FB1807" w:rsidP="003F575E">
      <w:pPr>
        <w:pStyle w:val="Nivel3"/>
        <w:ind w:left="1701" w:hanging="708"/>
        <w:rPr>
          <w:color w:val="auto"/>
        </w:rPr>
      </w:pPr>
      <w:r w:rsidRPr="00DF7F6E">
        <w:rPr>
          <w:rStyle w:val="normaltextrun"/>
          <w:iCs/>
          <w:color w:val="auto"/>
        </w:rPr>
        <w:t>O licitante [NÃO] poderá</w:t>
      </w:r>
      <w:r w:rsidR="00DF7F6E">
        <w:rPr>
          <w:rStyle w:val="normaltextrun"/>
          <w:iCs/>
          <w:color w:val="auto"/>
          <w:shd w:val="clear" w:color="auto" w:fill="00FFFF"/>
        </w:rPr>
        <w:t xml:space="preserve"> </w:t>
      </w:r>
      <w:r w:rsidRPr="00DF7F6E">
        <w:rPr>
          <w:rStyle w:val="normaltextrun"/>
          <w:color w:val="auto"/>
        </w:rPr>
        <w:t>oferecer</w:t>
      </w:r>
      <w:r w:rsidRPr="00DF7F6E">
        <w:rPr>
          <w:rStyle w:val="normaltextrun"/>
          <w:iCs/>
          <w:color w:val="auto"/>
        </w:rPr>
        <w:t xml:space="preserve"> proposta em quantitativo inferior ao máximo previsto</w:t>
      </w:r>
      <w:r w:rsidRPr="00DF7F6E">
        <w:rPr>
          <w:rStyle w:val="normaltextrun"/>
          <w:iCs/>
          <w:color w:val="auto"/>
          <w:shd w:val="clear" w:color="auto" w:fill="00FFFF"/>
        </w:rPr>
        <w:t xml:space="preserve"> </w:t>
      </w:r>
      <w:r w:rsidRPr="00DF7F6E">
        <w:rPr>
          <w:rStyle w:val="normaltextrun"/>
          <w:iCs/>
          <w:color w:val="auto"/>
        </w:rPr>
        <w:t>para contratação</w:t>
      </w:r>
      <w:r w:rsidR="00E74227" w:rsidRPr="00DF7F6E">
        <w:rPr>
          <w:rStyle w:val="normaltextrun"/>
          <w:iCs/>
          <w:color w:val="auto"/>
        </w:rPr>
        <w:t>.</w:t>
      </w:r>
    </w:p>
    <w:p w14:paraId="425E03B1" w14:textId="77777777" w:rsidR="003C7A23" w:rsidRPr="00535637" w:rsidRDefault="003C7A23" w:rsidP="003F575E">
      <w:pPr>
        <w:pStyle w:val="Nivel2"/>
        <w:ind w:left="993" w:hanging="567"/>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3F575E">
      <w:pPr>
        <w:pStyle w:val="Nivel2"/>
        <w:ind w:left="993" w:hanging="567"/>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0F432D4D" w14:textId="73C5D356" w:rsidR="003C7A23" w:rsidRPr="00535637" w:rsidRDefault="003C7A23" w:rsidP="003F575E">
      <w:pPr>
        <w:pStyle w:val="Nivel2"/>
        <w:ind w:left="993" w:hanging="567"/>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3F575E">
      <w:pPr>
        <w:pStyle w:val="Nivel2"/>
        <w:ind w:left="993" w:hanging="567"/>
      </w:pPr>
      <w:r w:rsidRPr="00535637">
        <w:t>Independentemente do percentual de tributo inserido na planilha, no pagamento serão retidos na fonte os percentuais estabelecidos na legislação vigente.</w:t>
      </w:r>
    </w:p>
    <w:p w14:paraId="02B134C4" w14:textId="77777777" w:rsidR="00D757BC" w:rsidRPr="003F575E" w:rsidRDefault="00D757BC" w:rsidP="003F575E">
      <w:pPr>
        <w:pStyle w:val="Nvel2-Red"/>
        <w:ind w:left="993" w:hanging="567"/>
        <w:rPr>
          <w:i w:val="0"/>
          <w:color w:val="auto"/>
        </w:rPr>
      </w:pPr>
      <w:r w:rsidRPr="003F575E">
        <w:rPr>
          <w:i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E1990" w:rsidRDefault="003C7A23" w:rsidP="003F575E">
      <w:pPr>
        <w:pStyle w:val="Nivel2"/>
        <w:ind w:left="993" w:hanging="567"/>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1B11DD7F" w14:textId="4597AA00" w:rsidR="003C7A23" w:rsidRPr="006E1990" w:rsidRDefault="003C7A23" w:rsidP="003F575E">
      <w:pPr>
        <w:pStyle w:val="Nivel3"/>
        <w:tabs>
          <w:tab w:val="left" w:pos="1701"/>
        </w:tabs>
        <w:ind w:left="1701" w:hanging="708"/>
      </w:pPr>
      <w:r w:rsidRPr="006E1990">
        <w:lastRenderedPageBreak/>
        <w:t xml:space="preserve">O prazo de validade da proposta não será inferior a </w:t>
      </w:r>
      <w:r w:rsidR="003F575E" w:rsidRPr="003F575E">
        <w:rPr>
          <w:b/>
          <w:bCs/>
          <w:color w:val="auto"/>
        </w:rPr>
        <w:t>120</w:t>
      </w:r>
      <w:r w:rsidRPr="003F575E">
        <w:rPr>
          <w:b/>
          <w:bCs/>
          <w:color w:val="auto"/>
        </w:rPr>
        <w:t xml:space="preserve"> (</w:t>
      </w:r>
      <w:r w:rsidR="003F575E" w:rsidRPr="003F575E">
        <w:rPr>
          <w:b/>
          <w:bCs/>
          <w:color w:val="auto"/>
        </w:rPr>
        <w:t>cento e vinte</w:t>
      </w:r>
      <w:r w:rsidRPr="003F575E">
        <w:rPr>
          <w:b/>
          <w:bCs/>
          <w:color w:val="auto"/>
        </w:rPr>
        <w:t>)</w:t>
      </w:r>
      <w:r w:rsidRPr="003F575E">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3F575E">
      <w:pPr>
        <w:pStyle w:val="Nivel3"/>
        <w:tabs>
          <w:tab w:val="left" w:pos="1701"/>
        </w:tabs>
        <w:ind w:left="1701" w:hanging="708"/>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3F575E">
      <w:pPr>
        <w:pStyle w:val="Nivel3"/>
        <w:tabs>
          <w:tab w:val="left" w:pos="1701"/>
        </w:tabs>
        <w:ind w:left="1701" w:hanging="708"/>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3F575E">
      <w:pPr>
        <w:pStyle w:val="Nivel2"/>
        <w:ind w:left="993" w:hanging="567"/>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017098">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4998B02F" w14:textId="77777777" w:rsidR="003C7A23" w:rsidRPr="00B9651D" w:rsidRDefault="003C7A23" w:rsidP="0060489B">
      <w:pPr>
        <w:pStyle w:val="Nivel2"/>
        <w:ind w:left="993" w:hanging="567"/>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60489B">
      <w:pPr>
        <w:pStyle w:val="Nivel2"/>
        <w:ind w:left="993" w:hanging="567"/>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60489B">
      <w:pPr>
        <w:pStyle w:val="Nivel2"/>
        <w:ind w:left="993" w:hanging="567"/>
      </w:pPr>
      <w:r w:rsidRPr="00B9651D">
        <w:t>O sistema disponibilizará campo próprio para troca de mensagens entre o Pregoeiro e os licitantes.</w:t>
      </w:r>
    </w:p>
    <w:p w14:paraId="55DEB6A9" w14:textId="77777777" w:rsidR="003C7A23" w:rsidRPr="00B9651D" w:rsidRDefault="003C7A23" w:rsidP="0060489B">
      <w:pPr>
        <w:pStyle w:val="Nivel2"/>
        <w:ind w:left="993" w:hanging="567"/>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6A994C60" w:rsidR="003C7A23" w:rsidRPr="00B9651D" w:rsidRDefault="003C7A23" w:rsidP="0060489B">
      <w:pPr>
        <w:pStyle w:val="Nivel2"/>
        <w:ind w:left="993" w:hanging="567"/>
      </w:pPr>
      <w:r w:rsidRPr="00B9651D">
        <w:t xml:space="preserve">O lance deverá ser ofertado pelo valor unitário do </w:t>
      </w:r>
      <w:r w:rsidR="00A96FDC">
        <w:t>item.</w:t>
      </w:r>
    </w:p>
    <w:p w14:paraId="6584CB20" w14:textId="77777777" w:rsidR="003C7A23" w:rsidRPr="00B9651D" w:rsidRDefault="003C7A23" w:rsidP="0060489B">
      <w:pPr>
        <w:pStyle w:val="Nivel2"/>
        <w:ind w:left="993" w:hanging="567"/>
      </w:pPr>
      <w:r w:rsidRPr="00B9651D">
        <w:t>Os licitantes poderão oferecer lances sucessivos, observando o horário fixado para abertura da sessão e as regras estabelecidas no Edital.</w:t>
      </w:r>
    </w:p>
    <w:p w14:paraId="32718210" w14:textId="284AA448" w:rsidR="003C7A23" w:rsidRPr="006E1990" w:rsidRDefault="003C7A23" w:rsidP="0060489B">
      <w:pPr>
        <w:pStyle w:val="Nivel2"/>
        <w:ind w:left="993" w:hanging="567"/>
      </w:pPr>
      <w:r>
        <w:t xml:space="preserve">O licitante somente poderá oferecer lance </w:t>
      </w:r>
      <w:r w:rsidRPr="0060489B">
        <w:rPr>
          <w:iCs/>
          <w:color w:val="auto"/>
        </w:rPr>
        <w:t>de valor</w:t>
      </w:r>
      <w:r w:rsidRPr="0060489B">
        <w:rPr>
          <w:color w:val="auto"/>
        </w:rPr>
        <w:t xml:space="preserve"> </w:t>
      </w:r>
      <w:r w:rsidRPr="0060489B">
        <w:rPr>
          <w:iCs/>
          <w:color w:val="auto"/>
        </w:rPr>
        <w:t>inferior</w:t>
      </w:r>
      <w:r w:rsidRPr="0060489B">
        <w:rPr>
          <w:color w:val="auto"/>
        </w:rPr>
        <w:t xml:space="preserve"> </w:t>
      </w:r>
      <w:r>
        <w:t xml:space="preserve">ao último por ele </w:t>
      </w:r>
      <w:r w:rsidRPr="00B9651D">
        <w:t>ofertado</w:t>
      </w:r>
      <w:r>
        <w:t xml:space="preserve"> e registrado pelo sistema. </w:t>
      </w:r>
    </w:p>
    <w:p w14:paraId="479767D2" w14:textId="12940205" w:rsidR="003C7A23" w:rsidRPr="006E1990" w:rsidRDefault="003C7A23" w:rsidP="0060489B">
      <w:pPr>
        <w:pStyle w:val="Nivel2"/>
        <w:ind w:left="993" w:hanging="567"/>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0060489B">
        <w:rPr>
          <w:i/>
          <w:iCs/>
          <w:color w:val="auto"/>
        </w:rPr>
        <w:t>de R$ 0,01 (Um centavo</w:t>
      </w:r>
      <w:proofErr w:type="gramStart"/>
      <w:r w:rsidR="0060489B">
        <w:rPr>
          <w:i/>
          <w:iCs/>
          <w:color w:val="auto"/>
        </w:rPr>
        <w:t>)</w:t>
      </w:r>
      <w:proofErr w:type="gramEnd"/>
    </w:p>
    <w:p w14:paraId="61B5EA04" w14:textId="77777777" w:rsidR="003C7A23" w:rsidRPr="00B9651D" w:rsidRDefault="003C7A23" w:rsidP="0060489B">
      <w:pPr>
        <w:pStyle w:val="Nivel2"/>
        <w:ind w:left="993" w:hanging="567"/>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0BC89738" w14:textId="77777777" w:rsidR="003C7A23" w:rsidRPr="00B9651D" w:rsidRDefault="003C7A23" w:rsidP="0060489B">
      <w:pPr>
        <w:pStyle w:val="Nivel2"/>
        <w:ind w:left="993" w:hanging="567"/>
      </w:pPr>
      <w:r w:rsidRPr="00B9651D">
        <w:t>O procedimento seguirá de acordo com o modo de disputa adotado.</w:t>
      </w:r>
    </w:p>
    <w:p w14:paraId="7155B119" w14:textId="77777777" w:rsidR="003C7A23" w:rsidRPr="006E1990" w:rsidRDefault="003C7A23" w:rsidP="0060489B">
      <w:pPr>
        <w:pStyle w:val="Nivel2"/>
        <w:ind w:left="993" w:hanging="567"/>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60489B">
      <w:pPr>
        <w:pStyle w:val="Nivel3"/>
        <w:ind w:left="1843" w:hanging="850"/>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60489B">
      <w:pPr>
        <w:pStyle w:val="Nivel3"/>
        <w:ind w:left="1843" w:hanging="850"/>
      </w:pPr>
      <w:r w:rsidRPr="00B9651D">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60489B">
      <w:pPr>
        <w:pStyle w:val="Nivel3"/>
        <w:ind w:left="1843" w:hanging="850"/>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60489B">
      <w:pPr>
        <w:pStyle w:val="Nivel3"/>
        <w:ind w:left="1843" w:hanging="850"/>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60489B">
      <w:pPr>
        <w:pStyle w:val="Nivel3"/>
        <w:ind w:left="1843" w:hanging="850"/>
      </w:pPr>
      <w:bookmarkStart w:id="26"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bookmarkEnd w:id="26"/>
    <w:p w14:paraId="4EB05735" w14:textId="77777777" w:rsidR="003C7A23" w:rsidRPr="00B9651D" w:rsidRDefault="003C7A23" w:rsidP="0060489B">
      <w:pPr>
        <w:pStyle w:val="Nivel2"/>
        <w:ind w:left="993" w:hanging="567"/>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60489B">
      <w:pPr>
        <w:pStyle w:val="Nivel2"/>
        <w:ind w:left="993" w:hanging="567"/>
      </w:pPr>
      <w:r w:rsidRPr="00B9651D">
        <w:t xml:space="preserve">Não serão aceitos dois ou mais lances de mesmo valor, prevalecendo aquele que for recebido e registrado em primeiro lugar. </w:t>
      </w:r>
    </w:p>
    <w:p w14:paraId="6A94AB32" w14:textId="77777777" w:rsidR="003C7A23" w:rsidRPr="00B9651D" w:rsidRDefault="003C7A23" w:rsidP="0060489B">
      <w:pPr>
        <w:pStyle w:val="Nivel2"/>
        <w:ind w:left="993" w:hanging="567"/>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60489B">
      <w:pPr>
        <w:pStyle w:val="Nivel2"/>
        <w:ind w:left="993" w:hanging="567"/>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60489B">
      <w:pPr>
        <w:pStyle w:val="Nivel2"/>
        <w:ind w:left="993" w:hanging="567"/>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60489B">
      <w:pPr>
        <w:pStyle w:val="Nivel2"/>
        <w:ind w:left="993" w:hanging="567"/>
      </w:pPr>
      <w:r w:rsidRPr="00B9651D">
        <w:t>Caso o licitante não apresente lances, concorrerá com o valor de sua proposta.</w:t>
      </w:r>
    </w:p>
    <w:p w14:paraId="58B8C1AE" w14:textId="5B3822A5" w:rsidR="003C7A23" w:rsidRPr="006E1990" w:rsidRDefault="003C7A23" w:rsidP="0060489B">
      <w:pPr>
        <w:pStyle w:val="Nivel2"/>
        <w:ind w:left="993" w:hanging="567"/>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60489B">
      <w:pPr>
        <w:pStyle w:val="Nivel3"/>
        <w:ind w:left="1701" w:hanging="708"/>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60489B">
      <w:pPr>
        <w:pStyle w:val="Nivel3"/>
        <w:ind w:left="1701" w:hanging="708"/>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60489B">
      <w:pPr>
        <w:pStyle w:val="Nivel3"/>
        <w:ind w:left="1701" w:hanging="708"/>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60489B">
      <w:pPr>
        <w:pStyle w:val="Nivel3"/>
        <w:ind w:left="1701" w:hanging="708"/>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60489B">
      <w:pPr>
        <w:pStyle w:val="Nivel2"/>
        <w:tabs>
          <w:tab w:val="left" w:pos="993"/>
        </w:tabs>
        <w:ind w:left="993" w:hanging="567"/>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60489B">
      <w:pPr>
        <w:pStyle w:val="Nivel3"/>
        <w:ind w:left="1701" w:hanging="708"/>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60489B">
      <w:pPr>
        <w:pStyle w:val="Nivel4"/>
        <w:ind w:left="2552" w:hanging="851"/>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60489B">
      <w:pPr>
        <w:pStyle w:val="Nivel4"/>
        <w:ind w:left="2552" w:hanging="851"/>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60489B">
      <w:pPr>
        <w:pStyle w:val="Nivel4"/>
        <w:ind w:left="2552" w:hanging="851"/>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60489B">
      <w:pPr>
        <w:pStyle w:val="Nivel4"/>
        <w:ind w:left="2552" w:hanging="851"/>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60489B">
      <w:pPr>
        <w:pStyle w:val="Nivel3"/>
        <w:ind w:left="1701" w:hanging="708"/>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1D4A20">
      <w:pPr>
        <w:pStyle w:val="Nivel4"/>
        <w:tabs>
          <w:tab w:val="left" w:pos="2552"/>
        </w:tabs>
        <w:ind w:left="2552" w:hanging="851"/>
      </w:pPr>
      <w:bookmarkStart w:id="27" w:name="art60§1i"/>
      <w:bookmarkEnd w:id="27"/>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1D4A20">
      <w:pPr>
        <w:pStyle w:val="Nivel4"/>
        <w:tabs>
          <w:tab w:val="left" w:pos="2552"/>
        </w:tabs>
        <w:ind w:left="2552" w:hanging="851"/>
      </w:pPr>
      <w:bookmarkStart w:id="28" w:name="art60§1ii"/>
      <w:bookmarkEnd w:id="28"/>
      <w:proofErr w:type="gramStart"/>
      <w:r w:rsidRPr="00B9651D">
        <w:t>empresas</w:t>
      </w:r>
      <w:proofErr w:type="gramEnd"/>
      <w:r w:rsidRPr="006E1990">
        <w:t xml:space="preserve"> brasileiras;</w:t>
      </w:r>
    </w:p>
    <w:p w14:paraId="3C7CB0B5" w14:textId="77777777" w:rsidR="003C7A23" w:rsidRPr="006E1990" w:rsidRDefault="003C7A23" w:rsidP="001D4A20">
      <w:pPr>
        <w:pStyle w:val="Nivel4"/>
        <w:tabs>
          <w:tab w:val="left" w:pos="2552"/>
        </w:tabs>
        <w:ind w:left="2552" w:hanging="851"/>
      </w:pPr>
      <w:bookmarkStart w:id="29" w:name="art60§1iii"/>
      <w:bookmarkEnd w:id="29"/>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1D4A20">
      <w:pPr>
        <w:pStyle w:val="Nivel4"/>
        <w:tabs>
          <w:tab w:val="left" w:pos="2552"/>
        </w:tabs>
        <w:ind w:left="2552" w:hanging="851"/>
      </w:pPr>
      <w:bookmarkStart w:id="30" w:name="art60§1iv"/>
      <w:bookmarkEnd w:id="30"/>
      <w:proofErr w:type="gramStart"/>
      <w:r w:rsidRPr="006E1990">
        <w:t>empresas</w:t>
      </w:r>
      <w:proofErr w:type="gramEnd"/>
      <w:r w:rsidRPr="006E1990">
        <w:t xml:space="preserve">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1D4A20">
      <w:pPr>
        <w:pStyle w:val="Nivel2"/>
        <w:ind w:left="993" w:hanging="567"/>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C175430" w14:textId="23CFDA2A" w:rsidR="00B86392" w:rsidRPr="00B86392" w:rsidRDefault="00B86392" w:rsidP="00B86392">
      <w:pPr>
        <w:pStyle w:val="Nivel3"/>
        <w:ind w:left="1701" w:hanging="708"/>
        <w:rPr>
          <w:color w:val="auto"/>
        </w:rPr>
      </w:pPr>
      <w:r w:rsidRPr="00B86392">
        <w:rPr>
          <w:color w:val="auto"/>
        </w:rPr>
        <w:t xml:space="preserve">Tratando-se de licitação em </w:t>
      </w:r>
      <w:r w:rsidR="00A96FDC">
        <w:rPr>
          <w:color w:val="auto"/>
        </w:rPr>
        <w:t>item</w:t>
      </w:r>
      <w:r w:rsidRPr="00B86392">
        <w:rPr>
          <w:color w:val="auto"/>
        </w:rPr>
        <w:t xml:space="preserve">, a contratação posterior de item específico do </w:t>
      </w:r>
      <w:r w:rsidR="00A96FDC">
        <w:rPr>
          <w:color w:val="auto"/>
        </w:rPr>
        <w:t xml:space="preserve">item </w:t>
      </w:r>
      <w:r w:rsidRPr="00B86392">
        <w:rPr>
          <w:color w:val="auto"/>
        </w:rPr>
        <w:t>exigirá prévia pesquisa de mercado e demonstração de sua vantagem para o órgão ou a entidade e serão observados os seguintes preços unitários máximos como critério de aceitabilidade.</w:t>
      </w:r>
    </w:p>
    <w:p w14:paraId="06058C22" w14:textId="77777777" w:rsidR="00B86392" w:rsidRPr="00B86392" w:rsidRDefault="00B86392" w:rsidP="00B86392">
      <w:pPr>
        <w:pStyle w:val="Nivel3"/>
        <w:ind w:left="1701" w:hanging="708"/>
        <w:rPr>
          <w:color w:val="auto"/>
        </w:rPr>
      </w:pPr>
      <w:r w:rsidRPr="00B86392">
        <w:rPr>
          <w:color w:val="auto"/>
        </w:rPr>
        <w:t>[Não será admitida a previsão de preços diferentes em razão de local de entrega ou de acondicionamento, tamanho de lote ou qualquer outro motivo] / [Será admitida a previsão de preços diferentes conforme os critérios abaixo]:</w:t>
      </w:r>
    </w:p>
    <w:p w14:paraId="377762CE" w14:textId="77777777" w:rsidR="003C7A23" w:rsidRPr="006E1990" w:rsidRDefault="003C7A23" w:rsidP="00DF7F6E">
      <w:pPr>
        <w:pStyle w:val="Nivel3"/>
        <w:ind w:left="1701" w:hanging="708"/>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DF7F6E">
      <w:pPr>
        <w:pStyle w:val="Nivel3"/>
        <w:ind w:left="1701" w:hanging="708"/>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420D4F72" w14:textId="3B12373E" w:rsidR="003C7A23" w:rsidRPr="006E1990" w:rsidRDefault="003C7A23" w:rsidP="00DF7F6E">
      <w:pPr>
        <w:pStyle w:val="Nivel3"/>
        <w:ind w:left="1701" w:hanging="708"/>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DF7F6E" w:rsidRDefault="003C7A23" w:rsidP="00DF7F6E">
      <w:pPr>
        <w:pStyle w:val="Nivel3"/>
        <w:ind w:left="1701" w:hanging="708"/>
        <w:rPr>
          <w:color w:val="auto"/>
          <w:szCs w:val="24"/>
        </w:rPr>
      </w:pPr>
      <w:r w:rsidRPr="00DF7F6E">
        <w:rPr>
          <w:color w:val="auto"/>
        </w:rPr>
        <w:t xml:space="preserve">O pregoeiro solicitará ao licitante mais bem classificado que, no prazo de </w:t>
      </w:r>
      <w:proofErr w:type="gramStart"/>
      <w:r w:rsidRPr="00DF7F6E">
        <w:rPr>
          <w:color w:val="auto"/>
        </w:rPr>
        <w:t>2</w:t>
      </w:r>
      <w:proofErr w:type="gramEnd"/>
      <w:r w:rsidRPr="00DF7F6E">
        <w:rPr>
          <w:color w:val="auto"/>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4F1A98C2" w14:textId="77777777" w:rsidR="003C7A23" w:rsidRPr="006E1990" w:rsidRDefault="003C7A23" w:rsidP="00DF7F6E">
      <w:pPr>
        <w:pStyle w:val="Nivel3"/>
        <w:ind w:left="1701" w:hanging="708"/>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DF7F6E">
      <w:pPr>
        <w:pStyle w:val="Nivel2"/>
        <w:ind w:left="1134" w:hanging="708"/>
        <w:rPr>
          <w:rFonts w:eastAsia="Times New Roman"/>
        </w:rPr>
      </w:pPr>
      <w:r>
        <w:t>Após a negociação do preço, o Pregoeiro iniciará a fase de aceitação e julgamento da proposta.</w:t>
      </w:r>
      <w:bookmarkEnd w:id="25"/>
    </w:p>
    <w:p w14:paraId="5A499404" w14:textId="77777777" w:rsidR="003C7A23" w:rsidRPr="006E1990" w:rsidRDefault="003C7A23" w:rsidP="00017098">
      <w:pPr>
        <w:pStyle w:val="Nivel01"/>
      </w:pPr>
      <w:bookmarkStart w:id="32" w:name="_Toc135469229"/>
      <w:r w:rsidRPr="006E1990">
        <w:t>DA FASE DE JULGAMENTO</w:t>
      </w:r>
      <w:bookmarkEnd w:id="32"/>
    </w:p>
    <w:p w14:paraId="53C049A6" w14:textId="27B1DED5" w:rsidR="003C7A23" w:rsidRPr="006E1990" w:rsidRDefault="003C7A23" w:rsidP="00DF7F6E">
      <w:pPr>
        <w:pStyle w:val="Nivel2"/>
        <w:ind w:left="993" w:hanging="567"/>
        <w:rPr>
          <w:b/>
          <w:bCs/>
          <w:lang w:eastAsia="ar-SA"/>
        </w:rPr>
      </w:pPr>
      <w:bookmarkStart w:id="33"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0A70BD">
        <w:t>3.7</w:t>
      </w:r>
      <w:r w:rsidRPr="006E1990">
        <w:fldChar w:fldCharType="end"/>
      </w:r>
      <w:r w:rsidRPr="006E1990">
        <w:t xml:space="preserve"> do edital, </w:t>
      </w:r>
      <w:bookmarkEnd w:id="33"/>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DF7F6E">
      <w:pPr>
        <w:pStyle w:val="Nivel3"/>
        <w:ind w:left="1701" w:hanging="708"/>
        <w:rPr>
          <w:lang w:eastAsia="ar-SA"/>
        </w:rPr>
      </w:pPr>
      <w:r w:rsidRPr="006E1990">
        <w:rPr>
          <w:lang w:eastAsia="ar-SA"/>
        </w:rPr>
        <w:t>SICAF;</w:t>
      </w:r>
      <w:proofErr w:type="gramStart"/>
      <w:r w:rsidRPr="006E1990">
        <w:rPr>
          <w:lang w:eastAsia="ar-SA"/>
        </w:rPr>
        <w:t xml:space="preserve">  </w:t>
      </w:r>
    </w:p>
    <w:p w14:paraId="41EAACF9" w14:textId="6DBE4E5E" w:rsidR="003C7A23" w:rsidRPr="006E1990" w:rsidRDefault="003C7A23" w:rsidP="00DF7F6E">
      <w:pPr>
        <w:pStyle w:val="Nivel3"/>
        <w:ind w:left="1701" w:hanging="708"/>
        <w:rPr>
          <w:lang w:eastAsia="ar-SA"/>
        </w:rPr>
      </w:pPr>
      <w:proofErr w:type="gramEnd"/>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38D166CF" w:rsidR="003C7A23" w:rsidRPr="006E1990" w:rsidRDefault="003C7A23" w:rsidP="00DF7F6E">
      <w:pPr>
        <w:pStyle w:val="Nivel3"/>
        <w:ind w:left="1701" w:hanging="708"/>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DF7F6E">
      <w:pPr>
        <w:pStyle w:val="Nivel2"/>
        <w:tabs>
          <w:tab w:val="left" w:pos="993"/>
        </w:tabs>
        <w:ind w:left="993" w:hanging="567"/>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DF7F6E">
      <w:pPr>
        <w:pStyle w:val="Nivel2"/>
        <w:tabs>
          <w:tab w:val="left" w:pos="993"/>
        </w:tabs>
        <w:ind w:left="993" w:hanging="567"/>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proofErr w:type="gramStart"/>
      <w:r w:rsidRPr="006E1990">
        <w:t>)</w:t>
      </w:r>
      <w:proofErr w:type="gramEnd"/>
    </w:p>
    <w:p w14:paraId="084559DF" w14:textId="0F4FE43F" w:rsidR="003C7A23" w:rsidRPr="006E1990" w:rsidRDefault="003C7A23" w:rsidP="00DF7F6E">
      <w:pPr>
        <w:pStyle w:val="Nivel3"/>
        <w:ind w:left="1701" w:hanging="708"/>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DF7F6E">
      <w:pPr>
        <w:pStyle w:val="Nivel3"/>
        <w:ind w:left="1701" w:hanging="708"/>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DF7F6E">
      <w:pPr>
        <w:pStyle w:val="Nivel3"/>
        <w:ind w:left="1701" w:hanging="708"/>
      </w:pPr>
      <w:r w:rsidRPr="006E1990">
        <w:t>Constatada a existência de sanção, o licitante será reputado inabilitado, por falta de condição de participação.</w:t>
      </w:r>
    </w:p>
    <w:p w14:paraId="273AF883" w14:textId="36431C09" w:rsidR="003C7A23" w:rsidRPr="00DF7F6E" w:rsidRDefault="0079159D" w:rsidP="00DF7F6E">
      <w:pPr>
        <w:pStyle w:val="Nivel2"/>
        <w:ind w:left="993" w:hanging="567"/>
      </w:pPr>
      <w:bookmarkStart w:id="34" w:name="_Hlk135317550"/>
      <w:r w:rsidRPr="00DF7F6E">
        <w:t>Na hipótese de inversão das fases de habilitação e julgamento, c</w:t>
      </w:r>
      <w:r w:rsidR="003C7A23" w:rsidRPr="00DF7F6E">
        <w:t>aso atendidas as condições de participação, será iniciado o procedimento de habilitação.</w:t>
      </w:r>
    </w:p>
    <w:bookmarkEnd w:id="34"/>
    <w:p w14:paraId="1C5C73A9" w14:textId="2EAB18E9" w:rsidR="003C7A23" w:rsidRPr="006E1990" w:rsidRDefault="003C7A23" w:rsidP="00DF7F6E">
      <w:pPr>
        <w:pStyle w:val="Nivel2"/>
        <w:ind w:left="993" w:hanging="567"/>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0A70BD">
        <w:rPr>
          <w:b/>
          <w:bCs/>
        </w:rPr>
        <w:t xml:space="preserve">Erro! Fonte de referência não </w:t>
      </w:r>
      <w:proofErr w:type="gramStart"/>
      <w:r w:rsidR="000A70BD">
        <w:rPr>
          <w:b/>
          <w:bCs/>
        </w:rPr>
        <w:t>encontrada.</w:t>
      </w:r>
      <w:proofErr w:type="gramEnd"/>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0A70BD">
        <w:t>4.6</w:t>
      </w:r>
      <w:r w:rsidRPr="006E1990">
        <w:fldChar w:fldCharType="end"/>
      </w:r>
      <w:r w:rsidRPr="006E1990">
        <w:t xml:space="preserve"> deste edital.</w:t>
      </w:r>
    </w:p>
    <w:p w14:paraId="2AE47D7A" w14:textId="74E7773D" w:rsidR="00DE579E" w:rsidRPr="00DE579E" w:rsidRDefault="003C7A23" w:rsidP="00DF7F6E">
      <w:pPr>
        <w:pStyle w:val="Nivel2"/>
        <w:ind w:left="993" w:hanging="567"/>
        <w:rPr>
          <w:b/>
        </w:rPr>
      </w:pPr>
      <w:r w:rsidRPr="006E1990">
        <w:t xml:space="preserve">Verificadas as condições de participação e de utilização do tratamento favorecido, o pregoeiro examinará a proposta classificada em primeiro lugar quanto à adequação ao objeto e à </w:t>
      </w:r>
      <w:r w:rsidRPr="006E1990">
        <w:lastRenderedPageBreak/>
        <w:t xml:space="preserve">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FF121E">
      <w:pPr>
        <w:pStyle w:val="Nivel2"/>
        <w:ind w:left="993" w:hanging="567"/>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FF121E">
      <w:pPr>
        <w:pStyle w:val="Nivel3"/>
        <w:ind w:left="1701" w:hanging="708"/>
      </w:pPr>
      <w:proofErr w:type="gramStart"/>
      <w:r w:rsidRPr="00B9651D">
        <w:t>contiver</w:t>
      </w:r>
      <w:proofErr w:type="gramEnd"/>
      <w:r w:rsidRPr="00B9651D">
        <w:t xml:space="preserve"> vícios insanáveis;</w:t>
      </w:r>
    </w:p>
    <w:p w14:paraId="0195390D" w14:textId="77777777" w:rsidR="003C7A23" w:rsidRPr="00B9651D" w:rsidRDefault="003C7A23" w:rsidP="00FF121E">
      <w:pPr>
        <w:pStyle w:val="Nivel3"/>
        <w:ind w:left="1701" w:hanging="708"/>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FF121E">
      <w:pPr>
        <w:pStyle w:val="Nivel3"/>
        <w:ind w:left="1701" w:hanging="708"/>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FF121E">
      <w:pPr>
        <w:pStyle w:val="Nivel3"/>
        <w:ind w:left="1701" w:hanging="708"/>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FF121E">
      <w:pPr>
        <w:pStyle w:val="Nivel3"/>
        <w:ind w:left="1701" w:hanging="708"/>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FF121E">
      <w:pPr>
        <w:pStyle w:val="Nivel2"/>
        <w:ind w:left="993" w:hanging="567"/>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FF121E">
      <w:pPr>
        <w:pStyle w:val="Nivel3"/>
        <w:ind w:left="1701" w:hanging="708"/>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FF121E">
      <w:pPr>
        <w:pStyle w:val="Nivel4"/>
        <w:ind w:left="2552" w:hanging="851"/>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FF121E">
      <w:pPr>
        <w:pStyle w:val="Nivel4"/>
        <w:ind w:left="2552" w:hanging="851"/>
      </w:pPr>
      <w:proofErr w:type="gramStart"/>
      <w:r w:rsidRPr="00B9651D">
        <w:t>inexistirem</w:t>
      </w:r>
      <w:proofErr w:type="gramEnd"/>
      <w:r w:rsidRPr="00B9651D">
        <w:t xml:space="preserve"> custos de oportunidade capazes de justificar o vulto da oferta.</w:t>
      </w:r>
    </w:p>
    <w:p w14:paraId="3C84D4EA" w14:textId="77777777" w:rsidR="003C7A23" w:rsidRPr="006E1990" w:rsidRDefault="003C7A23" w:rsidP="00017098">
      <w:pPr>
        <w:pStyle w:val="Nivel01"/>
      </w:pPr>
      <w:bookmarkStart w:id="35" w:name="_Toc135469230"/>
      <w:r w:rsidRPr="006E1990">
        <w:t>DA FASE DE HABILITAÇÃO</w:t>
      </w:r>
      <w:bookmarkEnd w:id="35"/>
    </w:p>
    <w:p w14:paraId="4EE8D8D1" w14:textId="6ED652C6" w:rsidR="003C7A23" w:rsidRPr="006E1990" w:rsidRDefault="003C7A23" w:rsidP="00222BDD">
      <w:pPr>
        <w:pStyle w:val="Nivel2"/>
        <w:ind w:left="993" w:hanging="567"/>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222BDD">
      <w:pPr>
        <w:pStyle w:val="Nivel3"/>
        <w:ind w:left="1701" w:hanging="708"/>
        <w:rPr>
          <w:i/>
          <w:iCs/>
        </w:rPr>
      </w:pPr>
      <w:bookmarkStart w:id="36"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36"/>
    </w:p>
    <w:p w14:paraId="0F17AE67" w14:textId="29B037C7" w:rsidR="003C7A23" w:rsidRPr="006E1990" w:rsidRDefault="003C7A23" w:rsidP="00222BDD">
      <w:pPr>
        <w:pStyle w:val="Nivel2"/>
        <w:ind w:left="993" w:hanging="567"/>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222BDD">
      <w:pPr>
        <w:pStyle w:val="Nivel2"/>
        <w:ind w:left="993" w:hanging="567"/>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B8AFE07" w14:textId="501B9CB0" w:rsidR="003C7A23" w:rsidRPr="006E1990" w:rsidRDefault="003C7A23" w:rsidP="0056784B">
      <w:pPr>
        <w:pStyle w:val="Nivel2"/>
        <w:ind w:left="993" w:hanging="567"/>
      </w:pPr>
      <w:r w:rsidRPr="006E1990">
        <w:t>Os documentos exigidos para fins de habilitação poderã</w:t>
      </w:r>
      <w:r w:rsidR="00374C76">
        <w:t xml:space="preserve">o ser apresentados em original ou </w:t>
      </w:r>
      <w:r w:rsidRPr="006E1990">
        <w:t>por cópia</w:t>
      </w:r>
      <w:r w:rsidR="00374C76">
        <w:t xml:space="preserve"> autenticada</w:t>
      </w:r>
      <w:r w:rsidRPr="006E1990">
        <w:t>.</w:t>
      </w:r>
    </w:p>
    <w:p w14:paraId="2E4024D1" w14:textId="77777777" w:rsidR="003C7A23" w:rsidRPr="005011F0" w:rsidRDefault="003C7A23" w:rsidP="0056784B">
      <w:pPr>
        <w:pStyle w:val="Nivel2"/>
        <w:ind w:left="993" w:hanging="567"/>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56784B">
      <w:pPr>
        <w:pStyle w:val="Nivel2"/>
        <w:ind w:left="993" w:hanging="567"/>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3FC50509" w14:textId="77777777" w:rsidR="003C7A23" w:rsidRPr="006E1990" w:rsidRDefault="003C7A23" w:rsidP="0056784B">
      <w:pPr>
        <w:pStyle w:val="Nivel2"/>
        <w:ind w:left="993" w:hanging="567"/>
        <w:rPr>
          <w:i/>
        </w:rPr>
      </w:pPr>
      <w:r>
        <w:lastRenderedPageBreak/>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56784B">
      <w:pPr>
        <w:pStyle w:val="Nivel2"/>
        <w:ind w:left="993" w:hanging="567"/>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514872">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56784B">
      <w:pPr>
        <w:pStyle w:val="Nivel3"/>
        <w:ind w:left="1701" w:hanging="708"/>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56784B">
      <w:pPr>
        <w:pStyle w:val="Nivel2"/>
        <w:ind w:left="993" w:hanging="567"/>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56784B">
      <w:pPr>
        <w:pStyle w:val="Nivel3"/>
        <w:ind w:left="1701" w:hanging="708"/>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56784B">
      <w:pPr>
        <w:pStyle w:val="Nivel2"/>
        <w:ind w:left="993" w:hanging="567"/>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3C3A5A59" w:rsidR="003C7A23" w:rsidRPr="006E1990" w:rsidRDefault="003C7A23" w:rsidP="0056784B">
      <w:pPr>
        <w:pStyle w:val="Nivel3"/>
        <w:ind w:left="1701" w:hanging="708"/>
        <w:rPr>
          <w:i/>
          <w:iCs/>
        </w:rPr>
      </w:pPr>
      <w:bookmarkStart w:id="37"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em formato digital, no prazo de</w:t>
      </w:r>
      <w:r w:rsidRPr="006E1990">
        <w:rPr>
          <w:color w:val="FF0000"/>
        </w:rPr>
        <w:t xml:space="preserve"> </w:t>
      </w:r>
      <w:r w:rsidRPr="0056784B">
        <w:rPr>
          <w:b/>
          <w:color w:val="auto"/>
        </w:rPr>
        <w:t>DUAS HORAS</w:t>
      </w:r>
      <w:r w:rsidRPr="006E1990">
        <w:t>, prorrogável por igual período, contado da solicitação do pregoeiro.</w:t>
      </w:r>
      <w:bookmarkEnd w:id="37"/>
    </w:p>
    <w:p w14:paraId="2D10AE94" w14:textId="5CF7E8A7" w:rsidR="003C7A23" w:rsidRPr="006E1990" w:rsidRDefault="003C7A23" w:rsidP="0056784B">
      <w:pPr>
        <w:pStyle w:val="Nivel3"/>
        <w:ind w:left="1701" w:hanging="708"/>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56784B">
      <w:pPr>
        <w:pStyle w:val="Nivel2"/>
        <w:ind w:left="993" w:hanging="567"/>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56784B">
      <w:pPr>
        <w:pStyle w:val="Nivel3"/>
        <w:ind w:left="1701" w:hanging="708"/>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56784B">
      <w:pPr>
        <w:pStyle w:val="Nivel3"/>
        <w:ind w:left="1701" w:hanging="708"/>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56784B">
      <w:pPr>
        <w:pStyle w:val="Nivel2"/>
        <w:ind w:left="993" w:hanging="567"/>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56784B">
      <w:pPr>
        <w:pStyle w:val="Nivel3"/>
        <w:ind w:left="1701" w:hanging="708"/>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56784B">
      <w:pPr>
        <w:pStyle w:val="Nivel3"/>
        <w:ind w:left="1701" w:hanging="708"/>
      </w:pPr>
      <w:proofErr w:type="gramStart"/>
      <w:r w:rsidRPr="00B9651D">
        <w:lastRenderedPageBreak/>
        <w:t>atualização</w:t>
      </w:r>
      <w:proofErr w:type="gramEnd"/>
      <w:r w:rsidRPr="00B9651D">
        <w:t xml:space="preserve"> de documentos cuja validade tenha expirado após a data de recebimento das propostas;</w:t>
      </w:r>
    </w:p>
    <w:p w14:paraId="38CA540A" w14:textId="77777777" w:rsidR="003C7A23" w:rsidRPr="00B9651D" w:rsidRDefault="003C7A23" w:rsidP="0056784B">
      <w:pPr>
        <w:pStyle w:val="Nivel2"/>
        <w:ind w:left="993" w:hanging="567"/>
      </w:pPr>
      <w:bookmarkStart w:id="38"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38"/>
    </w:p>
    <w:p w14:paraId="4506CAE4" w14:textId="6BD3F838" w:rsidR="003C7A23" w:rsidRPr="00B9651D" w:rsidRDefault="003C7A23" w:rsidP="0056784B">
      <w:pPr>
        <w:pStyle w:val="Nivel2"/>
        <w:ind w:left="993" w:hanging="567"/>
      </w:pPr>
      <w:bookmarkStart w:id="39"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0A70BD">
        <w:t>8.12.1</w:t>
      </w:r>
      <w:r w:rsidRPr="00B9651D">
        <w:fldChar w:fldCharType="end"/>
      </w:r>
      <w:r w:rsidRPr="00B9651D">
        <w:t>.</w:t>
      </w:r>
      <w:bookmarkEnd w:id="39"/>
    </w:p>
    <w:p w14:paraId="30A25CB4" w14:textId="77777777" w:rsidR="003C7A23" w:rsidRPr="00B9651D" w:rsidRDefault="003C7A23" w:rsidP="0056784B">
      <w:pPr>
        <w:pStyle w:val="Nivel2"/>
        <w:ind w:left="993" w:hanging="567"/>
      </w:pPr>
      <w:bookmarkStart w:id="40"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0"/>
      <w:r w:rsidRPr="00B9651D">
        <w:t>.</w:t>
      </w:r>
    </w:p>
    <w:p w14:paraId="5FCB30FE" w14:textId="3DE67AF9" w:rsidR="003C7A23" w:rsidRPr="00B9651D" w:rsidRDefault="003C7A23" w:rsidP="0056784B">
      <w:pPr>
        <w:pStyle w:val="Nivel2"/>
        <w:ind w:left="993" w:hanging="567"/>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56784B">
      <w:pPr>
        <w:pStyle w:val="Nivel2"/>
        <w:ind w:left="993" w:hanging="567"/>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56784B" w:rsidRDefault="008E7D8A" w:rsidP="00017098">
      <w:pPr>
        <w:pStyle w:val="Nivel01"/>
      </w:pPr>
      <w:bookmarkStart w:id="41" w:name="_Toc135469231"/>
      <w:r w:rsidRPr="0056784B">
        <w:t>DA ATA DE REGISTRO DE PREÇOS</w:t>
      </w:r>
      <w:bookmarkEnd w:id="41"/>
    </w:p>
    <w:p w14:paraId="1AB9472D" w14:textId="77777777" w:rsidR="00B9651D" w:rsidRPr="0056784B" w:rsidRDefault="008E7D8A" w:rsidP="0056784B">
      <w:pPr>
        <w:pStyle w:val="Nivel2"/>
        <w:ind w:left="993" w:hanging="567"/>
      </w:pPr>
      <w:r w:rsidRPr="0056784B">
        <w:t xml:space="preserve">Homologado o resultado da licitação, </w:t>
      </w:r>
      <w:r w:rsidR="001F3016" w:rsidRPr="0056784B">
        <w:t xml:space="preserve">o licitante mais bem classificado terá </w:t>
      </w:r>
      <w:r w:rsidRPr="0056784B">
        <w:t xml:space="preserve">o prazo </w:t>
      </w:r>
      <w:proofErr w:type="gramStart"/>
      <w:r w:rsidRPr="0056784B">
        <w:t>de ...</w:t>
      </w:r>
      <w:proofErr w:type="gramEnd"/>
      <w:r w:rsidRPr="0056784B">
        <w:t>...... (</w:t>
      </w:r>
      <w:proofErr w:type="gramStart"/>
      <w:r w:rsidRPr="0056784B">
        <w:t>........</w:t>
      </w:r>
      <w:proofErr w:type="gramEnd"/>
      <w:r w:rsidRPr="0056784B">
        <w:t xml:space="preserve">) dias, contados a partir da data de sua convocação, para assinar a Ata de Registro de Preços, cujo prazo de validade encontra-se nela fixado, sob pena de </w:t>
      </w:r>
      <w:r w:rsidR="001F3016" w:rsidRPr="0056784B">
        <w:t xml:space="preserve">decadência </w:t>
      </w:r>
      <w:r w:rsidRPr="0056784B">
        <w:t xml:space="preserve">do direito à contratação, sem prejuízo das sanções previstas </w:t>
      </w:r>
      <w:r w:rsidR="001F3016" w:rsidRPr="0056784B">
        <w:t>na Lei nº 14.133, de 2021</w:t>
      </w:r>
      <w:r w:rsidRPr="0056784B">
        <w:t xml:space="preserve">. </w:t>
      </w:r>
    </w:p>
    <w:p w14:paraId="6C952610" w14:textId="3F076BA4" w:rsidR="002B64C4" w:rsidRPr="0056784B" w:rsidRDefault="002B64C4" w:rsidP="0056784B">
      <w:pPr>
        <w:pStyle w:val="Nivel2"/>
        <w:ind w:left="993" w:hanging="567"/>
      </w:pPr>
      <w:r w:rsidRPr="0056784B">
        <w:t>O prazo de convocação poderá ser prorrogado uma vez, por igual período, mediante solicitação do licitante mais bem classificado ou do fornecedor convocado, desde que:</w:t>
      </w:r>
    </w:p>
    <w:p w14:paraId="7378064D" w14:textId="24F6EFD4" w:rsidR="002B64C4" w:rsidRPr="0056784B" w:rsidRDefault="00FE7BF7" w:rsidP="0056784B">
      <w:pPr>
        <w:pStyle w:val="Nivel2"/>
        <w:numPr>
          <w:ilvl w:val="0"/>
          <w:numId w:val="0"/>
        </w:numPr>
        <w:ind w:left="1701" w:hanging="708"/>
        <w:rPr>
          <w:iCs/>
          <w:color w:val="auto"/>
        </w:rPr>
      </w:pPr>
      <w:r w:rsidRPr="0056784B">
        <w:rPr>
          <w:iCs/>
          <w:color w:val="auto"/>
        </w:rPr>
        <w:t>(a)</w:t>
      </w:r>
      <w:r w:rsidR="002B64C4" w:rsidRPr="0056784B">
        <w:rPr>
          <w:iCs/>
          <w:color w:val="auto"/>
        </w:rPr>
        <w:t xml:space="preserve"> a solicitação seja devidamente justificada e apresentada dentro do prazo; </w:t>
      </w:r>
      <w:proofErr w:type="gramStart"/>
      <w:r w:rsidR="002B64C4" w:rsidRPr="0056784B">
        <w:rPr>
          <w:iCs/>
          <w:color w:val="auto"/>
        </w:rPr>
        <w:t>e</w:t>
      </w:r>
      <w:proofErr w:type="gramEnd"/>
    </w:p>
    <w:p w14:paraId="15C16419" w14:textId="5F889DB3" w:rsidR="008E7D8A" w:rsidRPr="0056784B" w:rsidRDefault="00FE7BF7" w:rsidP="0056784B">
      <w:pPr>
        <w:pStyle w:val="Nivel2"/>
        <w:numPr>
          <w:ilvl w:val="0"/>
          <w:numId w:val="0"/>
        </w:numPr>
        <w:ind w:left="1701" w:hanging="708"/>
        <w:rPr>
          <w:iCs/>
          <w:color w:val="auto"/>
        </w:rPr>
      </w:pPr>
      <w:r w:rsidRPr="0056784B">
        <w:rPr>
          <w:iCs/>
          <w:color w:val="auto"/>
        </w:rPr>
        <w:t xml:space="preserve">(b) </w:t>
      </w:r>
      <w:r w:rsidR="002B64C4" w:rsidRPr="0056784B">
        <w:rPr>
          <w:iCs/>
          <w:color w:val="auto"/>
        </w:rPr>
        <w:t>a justifica</w:t>
      </w:r>
      <w:r w:rsidRPr="0056784B">
        <w:rPr>
          <w:iCs/>
          <w:color w:val="auto"/>
        </w:rPr>
        <w:t>tiva</w:t>
      </w:r>
      <w:r w:rsidR="002B64C4" w:rsidRPr="0056784B">
        <w:rPr>
          <w:iCs/>
          <w:color w:val="auto"/>
        </w:rPr>
        <w:t xml:space="preserve"> apresentada seja aceita pela Administração.</w:t>
      </w:r>
    </w:p>
    <w:p w14:paraId="5845F289" w14:textId="7E39ED95" w:rsidR="008E7D8A" w:rsidRPr="0056784B" w:rsidRDefault="002B64C4" w:rsidP="0056784B">
      <w:pPr>
        <w:pStyle w:val="Nivel2"/>
        <w:ind w:left="993" w:hanging="567"/>
      </w:pPr>
      <w:r w:rsidRPr="0056784B">
        <w:t>A ata de registro de preços será assinada por meio de assinatura digital e disponibilizada no sistema de registro de preços</w:t>
      </w:r>
      <w:r w:rsidR="008E7D8A" w:rsidRPr="0056784B">
        <w:t>.</w:t>
      </w:r>
    </w:p>
    <w:p w14:paraId="7DF9A6B7" w14:textId="17D9C1A3" w:rsidR="00BA0445" w:rsidRPr="0056784B" w:rsidRDefault="008E7D8A" w:rsidP="0056784B">
      <w:pPr>
        <w:pStyle w:val="Nivel2"/>
        <w:ind w:left="993" w:hanging="567"/>
      </w:pPr>
      <w:r w:rsidRPr="0056784B">
        <w:t>Serão formalizadas tantas Atas de Registro de Preços quant</w:t>
      </w:r>
      <w:r w:rsidR="00A55E9F" w:rsidRPr="0056784B">
        <w:t>as</w:t>
      </w:r>
      <w:r w:rsidR="00BC6CDA" w:rsidRPr="0056784B">
        <w:t xml:space="preserve"> forem</w:t>
      </w:r>
      <w:r w:rsidRPr="0056784B">
        <w:t xml:space="preserve"> necessárias para o registro de todos os itens constantes no Termo de Referência, com a indicação do licitante vencedor, a descrição do(s) </w:t>
      </w:r>
      <w:proofErr w:type="gramStart"/>
      <w:r w:rsidRPr="0056784B">
        <w:t>item(</w:t>
      </w:r>
      <w:proofErr w:type="spellStart"/>
      <w:proofErr w:type="gramEnd"/>
      <w:r w:rsidRPr="0056784B">
        <w:t>ns</w:t>
      </w:r>
      <w:proofErr w:type="spellEnd"/>
      <w:r w:rsidRPr="0056784B">
        <w:t>), as respectivas quantidades, preços registrados e demais condições.</w:t>
      </w:r>
    </w:p>
    <w:p w14:paraId="3D879A2C" w14:textId="23E987BE" w:rsidR="00FE7BF7" w:rsidRPr="0056784B" w:rsidRDefault="00FE7BF7" w:rsidP="0056784B">
      <w:pPr>
        <w:pStyle w:val="Nivel2"/>
        <w:ind w:left="993" w:hanging="567"/>
      </w:pPr>
      <w:r w:rsidRPr="0056784B">
        <w:t>O preço registrado, com a indicação dos fornecedores, será divulgado no PNCP e disponibilizado durante a vigência da ata de registro de preços.</w:t>
      </w:r>
    </w:p>
    <w:p w14:paraId="51094F07" w14:textId="7B65C6EF" w:rsidR="000200C5" w:rsidRPr="0056784B" w:rsidRDefault="000200C5" w:rsidP="0056784B">
      <w:pPr>
        <w:pStyle w:val="Nivel2"/>
        <w:ind w:left="993" w:hanging="567"/>
      </w:pPr>
      <w:r w:rsidRPr="0056784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56784B" w:rsidRDefault="00D95B4C" w:rsidP="0056784B">
      <w:pPr>
        <w:pStyle w:val="Nivel2"/>
        <w:ind w:left="993" w:hanging="567"/>
      </w:pPr>
      <w:r w:rsidRPr="0056784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56784B" w:rsidRDefault="00143367" w:rsidP="00017098">
      <w:pPr>
        <w:pStyle w:val="Nivel01"/>
      </w:pPr>
      <w:bookmarkStart w:id="42" w:name="_Toc135469232"/>
      <w:r w:rsidRPr="0056784B">
        <w:lastRenderedPageBreak/>
        <w:t>DA FORMAÇÃO DO CADASTRO DE RESERVA</w:t>
      </w:r>
      <w:bookmarkEnd w:id="42"/>
      <w:r w:rsidRPr="0056784B">
        <w:t xml:space="preserve"> </w:t>
      </w:r>
    </w:p>
    <w:p w14:paraId="25259186" w14:textId="77944EDD" w:rsidR="00143367" w:rsidRPr="0056784B" w:rsidRDefault="00143367" w:rsidP="0056784B">
      <w:pPr>
        <w:pStyle w:val="Nivel2"/>
        <w:numPr>
          <w:ilvl w:val="1"/>
          <w:numId w:val="19"/>
        </w:numPr>
        <w:ind w:hanging="573"/>
      </w:pPr>
      <w:r w:rsidRPr="0056784B">
        <w:t xml:space="preserve">Após </w:t>
      </w:r>
      <w:r w:rsidR="00BB32F9" w:rsidRPr="0056784B">
        <w:t>a homologação da licitação</w:t>
      </w:r>
      <w:r w:rsidRPr="0056784B">
        <w:t>,</w:t>
      </w:r>
      <w:r w:rsidR="00F42A68" w:rsidRPr="0056784B">
        <w:t xml:space="preserve"> </w:t>
      </w:r>
      <w:r w:rsidR="00F4753F" w:rsidRPr="0056784B">
        <w:t>será incluído na ata, na forma de anexo, o registro</w:t>
      </w:r>
      <w:proofErr w:type="gramStart"/>
      <w:r w:rsidR="00F4753F" w:rsidRPr="0056784B">
        <w:t>:</w:t>
      </w:r>
      <w:r w:rsidRPr="0056784B">
        <w:t>.</w:t>
      </w:r>
      <w:proofErr w:type="gramEnd"/>
    </w:p>
    <w:p w14:paraId="4882BBC8" w14:textId="0FA25B51" w:rsidR="00151789" w:rsidRPr="0056784B" w:rsidRDefault="00AE2673" w:rsidP="0056784B">
      <w:pPr>
        <w:pStyle w:val="Nivel3"/>
        <w:ind w:left="1701" w:hanging="708"/>
      </w:pPr>
      <w:proofErr w:type="gramStart"/>
      <w:r w:rsidRPr="0056784B">
        <w:t>dos</w:t>
      </w:r>
      <w:proofErr w:type="gramEnd"/>
      <w:r w:rsidRPr="0056784B">
        <w:t xml:space="preserve"> licitantes </w:t>
      </w:r>
      <w:bookmarkStart w:id="43" w:name="_Hlk132991372"/>
      <w:r w:rsidRPr="0056784B">
        <w:t xml:space="preserve">que </w:t>
      </w:r>
      <w:bookmarkStart w:id="44" w:name="_Hlk132989696"/>
      <w:r w:rsidRPr="0056784B">
        <w:t xml:space="preserve">aceitarem cotar </w:t>
      </w:r>
      <w:r w:rsidR="00025402" w:rsidRPr="0056784B">
        <w:t xml:space="preserve">o objeto </w:t>
      </w:r>
      <w:r w:rsidRPr="0056784B">
        <w:t>com preço igua</w:t>
      </w:r>
      <w:r w:rsidR="00025402" w:rsidRPr="0056784B">
        <w:t>l</w:t>
      </w:r>
      <w:r w:rsidRPr="0056784B">
        <w:t xml:space="preserve"> ao do adjudicatári</w:t>
      </w:r>
      <w:bookmarkEnd w:id="43"/>
      <w:r w:rsidRPr="0056784B">
        <w:t>o</w:t>
      </w:r>
      <w:bookmarkEnd w:id="44"/>
      <w:r w:rsidRPr="0056784B">
        <w:t xml:space="preserve">, observada a classificação na licitação; e </w:t>
      </w:r>
    </w:p>
    <w:p w14:paraId="7F2287CE" w14:textId="77777777" w:rsidR="00F42A68" w:rsidRPr="0056784B" w:rsidRDefault="00F42A68" w:rsidP="0056784B">
      <w:pPr>
        <w:pStyle w:val="Nivel3"/>
        <w:ind w:left="1701" w:hanging="708"/>
        <w:rPr>
          <w:rFonts w:eastAsia="MS Mincho"/>
          <w:iCs/>
        </w:rPr>
      </w:pPr>
      <w:proofErr w:type="gramStart"/>
      <w:r w:rsidRPr="0056784B">
        <w:t>dos</w:t>
      </w:r>
      <w:proofErr w:type="gramEnd"/>
      <w:r w:rsidRPr="0056784B">
        <w:t xml:space="preserve"> licitantes que mantiverem sua proposta original</w:t>
      </w:r>
    </w:p>
    <w:p w14:paraId="7628EC9C" w14:textId="253C6C89" w:rsidR="00AE2673" w:rsidRPr="0056784B" w:rsidRDefault="00AE2673" w:rsidP="0056784B">
      <w:pPr>
        <w:pStyle w:val="Nivel2"/>
        <w:ind w:left="999" w:hanging="573"/>
        <w:rPr>
          <w:rFonts w:eastAsia="MS Mincho"/>
          <w:i/>
          <w:iCs/>
        </w:rPr>
      </w:pPr>
      <w:r w:rsidRPr="0056784B">
        <w:t>Será respeitada, nas contratações, a ordem de classificação dos licitantes ou fornecedores registrados na ata.</w:t>
      </w:r>
    </w:p>
    <w:p w14:paraId="2D4C8F3B" w14:textId="4B677CF1" w:rsidR="00143367" w:rsidRPr="0056784B" w:rsidRDefault="00143367" w:rsidP="0056784B">
      <w:pPr>
        <w:pStyle w:val="Nivel3"/>
        <w:numPr>
          <w:ilvl w:val="2"/>
          <w:numId w:val="30"/>
        </w:numPr>
        <w:ind w:left="1701" w:hanging="708"/>
        <w:rPr>
          <w:rFonts w:eastAsia="Times New Roman"/>
        </w:rPr>
      </w:pPr>
      <w:r w:rsidRPr="0056784B">
        <w:t xml:space="preserve">A apresentação de novas propostas na forma deste item não prejudicará o resultado do certame em relação ao licitante </w:t>
      </w:r>
      <w:r w:rsidR="0082734C" w:rsidRPr="0056784B">
        <w:t>mais bem</w:t>
      </w:r>
      <w:r w:rsidRPr="0056784B">
        <w:t xml:space="preserve"> classificado.</w:t>
      </w:r>
    </w:p>
    <w:p w14:paraId="51490B84" w14:textId="79606BB1" w:rsidR="00AE2673" w:rsidRPr="0056784B" w:rsidRDefault="00AE2673" w:rsidP="0056784B">
      <w:pPr>
        <w:pStyle w:val="Nivel3"/>
        <w:numPr>
          <w:ilvl w:val="2"/>
          <w:numId w:val="30"/>
        </w:numPr>
        <w:ind w:left="1701" w:hanging="708"/>
      </w:pPr>
      <w:r w:rsidRPr="0056784B">
        <w:t xml:space="preserve">Para fins da ordem de classificação, os licitantes ou fornecedores </w:t>
      </w:r>
      <w:r w:rsidR="00B96CFE" w:rsidRPr="0056784B">
        <w:t>que aceitarem cotar o</w:t>
      </w:r>
      <w:r w:rsidR="00743092" w:rsidRPr="0056784B">
        <w:t xml:space="preserve"> objeto</w:t>
      </w:r>
      <w:r w:rsidR="00B96CFE" w:rsidRPr="0056784B">
        <w:t xml:space="preserve"> com preço igua</w:t>
      </w:r>
      <w:r w:rsidR="00743092" w:rsidRPr="0056784B">
        <w:t>l</w:t>
      </w:r>
      <w:r w:rsidR="00B96CFE" w:rsidRPr="0056784B">
        <w:t xml:space="preserve"> ao do adjudicatário </w:t>
      </w:r>
      <w:r w:rsidRPr="0056784B">
        <w:t xml:space="preserve">antecederão aqueles </w:t>
      </w:r>
      <w:r w:rsidR="00B96CFE" w:rsidRPr="0056784B">
        <w:t>que mantiverem sua proposta original</w:t>
      </w:r>
      <w:r w:rsidRPr="0056784B">
        <w:t>.</w:t>
      </w:r>
    </w:p>
    <w:p w14:paraId="4272BCC6" w14:textId="21E4982A" w:rsidR="00AE2673" w:rsidRPr="0056784B" w:rsidRDefault="00AE2673" w:rsidP="001C5433">
      <w:pPr>
        <w:pStyle w:val="Nivel2"/>
        <w:ind w:left="993" w:hanging="567"/>
        <w:rPr>
          <w:color w:val="FF0000"/>
        </w:rPr>
      </w:pPr>
      <w:r w:rsidRPr="0056784B">
        <w:rPr>
          <w:color w:val="FF0000"/>
        </w:rPr>
        <w:t xml:space="preserve"> </w:t>
      </w:r>
      <w:r w:rsidRPr="0056784B">
        <w:t>A habilitação dos licitantes que comporão o cadastro de reserva será efetuada quando houver necessidade de contratação dos licitantes remanescentes, nas seguintes hipóteses:</w:t>
      </w:r>
    </w:p>
    <w:p w14:paraId="6B176872" w14:textId="5F69440D" w:rsidR="00AE2673" w:rsidRPr="0056784B" w:rsidRDefault="00AE2673" w:rsidP="001C5433">
      <w:pPr>
        <w:pStyle w:val="Nivel3"/>
        <w:ind w:left="1701" w:hanging="708"/>
      </w:pPr>
      <w:proofErr w:type="gramStart"/>
      <w:r w:rsidRPr="0056784B">
        <w:t>quando</w:t>
      </w:r>
      <w:proofErr w:type="gramEnd"/>
      <w:r w:rsidRPr="0056784B">
        <w:t xml:space="preserve"> o licitante vencedor não assinar a ata de registro de preços no prazo e nas condições estabelecidos no edital; ou</w:t>
      </w:r>
    </w:p>
    <w:p w14:paraId="71EB033A" w14:textId="54FCEADB" w:rsidR="00143367" w:rsidRPr="0056784B" w:rsidRDefault="00AE2673" w:rsidP="001C5433">
      <w:pPr>
        <w:pStyle w:val="Nivel3"/>
        <w:ind w:left="1701" w:hanging="708"/>
        <w:rPr>
          <w:rFonts w:eastAsia="Times New Roman"/>
        </w:rPr>
      </w:pPr>
      <w:proofErr w:type="gramStart"/>
      <w:r w:rsidRPr="0056784B">
        <w:t>quando</w:t>
      </w:r>
      <w:proofErr w:type="gramEnd"/>
      <w:r w:rsidRPr="0056784B">
        <w:t xml:space="preserve"> houver o cancelamento do registro do fornecedor ou do registro de preços, nas hipóteses previstas nos art. 28 e art. 29</w:t>
      </w:r>
      <w:r w:rsidR="00B96CFE" w:rsidRPr="0056784B">
        <w:t xml:space="preserve"> do Decreto nº 11.462/23</w:t>
      </w:r>
      <w:r w:rsidR="00143367" w:rsidRPr="0056784B">
        <w:t>.</w:t>
      </w:r>
    </w:p>
    <w:p w14:paraId="04040316" w14:textId="431C72C0" w:rsidR="00FE7BF7" w:rsidRPr="0056784B" w:rsidRDefault="00FE7BF7" w:rsidP="001C5433">
      <w:pPr>
        <w:pStyle w:val="Nivel2"/>
        <w:ind w:left="993" w:hanging="567"/>
      </w:pPr>
      <w:r w:rsidRPr="0056784B">
        <w:t xml:space="preserve">Na hipótese de nenhum dos licitantes </w:t>
      </w:r>
      <w:r w:rsidR="00D95B4C" w:rsidRPr="0056784B">
        <w:t>que aceitaram cotar o</w:t>
      </w:r>
      <w:r w:rsidR="004D4748" w:rsidRPr="0056784B">
        <w:t xml:space="preserve"> objeto</w:t>
      </w:r>
      <w:r w:rsidR="00D95B4C" w:rsidRPr="0056784B">
        <w:t xml:space="preserve"> com preço igua</w:t>
      </w:r>
      <w:r w:rsidR="00A91EA3" w:rsidRPr="0056784B">
        <w:t>l</w:t>
      </w:r>
      <w:r w:rsidR="00D95B4C" w:rsidRPr="0056784B">
        <w:t xml:space="preserve"> ao do adjudicatário concordar com a</w:t>
      </w:r>
      <w:r w:rsidRPr="0056784B">
        <w:t xml:space="preserve"> contratação nos termos </w:t>
      </w:r>
      <w:r w:rsidR="00E52D8F" w:rsidRPr="0056784B">
        <w:t>em igual prazo e nas condições propostas pelo primeiro classificado</w:t>
      </w:r>
      <w:r w:rsidRPr="0056784B">
        <w:t>, a Administração, observados o valor estimado e a sua eventual atualização na forma prevista no edital, poderá:</w:t>
      </w:r>
    </w:p>
    <w:p w14:paraId="29D26F05" w14:textId="64648FFF" w:rsidR="00FE7BF7" w:rsidRPr="0056784B" w:rsidRDefault="00FE7BF7" w:rsidP="001C5433">
      <w:pPr>
        <w:pStyle w:val="Nivel3"/>
        <w:ind w:left="1701" w:hanging="708"/>
      </w:pPr>
      <w:proofErr w:type="gramStart"/>
      <w:r w:rsidRPr="0056784B">
        <w:t>convocar</w:t>
      </w:r>
      <w:proofErr w:type="gramEnd"/>
      <w:r w:rsidRPr="0056784B">
        <w:t xml:space="preserve"> os licitantes </w:t>
      </w:r>
      <w:r w:rsidR="00E52D8F" w:rsidRPr="0056784B">
        <w:t xml:space="preserve">que mantiveram sua proposta original </w:t>
      </w:r>
      <w:r w:rsidRPr="0056784B">
        <w:t>para negociação, na ordem de classificação, com vistas à obtenção de preço melhor, mesmo que acima do preço do adjudicatário; ou</w:t>
      </w:r>
    </w:p>
    <w:p w14:paraId="352CEF7B" w14:textId="00F50B59" w:rsidR="00BB32F9" w:rsidRPr="0056784B" w:rsidRDefault="00FE7BF7" w:rsidP="001C5433">
      <w:pPr>
        <w:pStyle w:val="Nivel3"/>
        <w:ind w:left="1701" w:hanging="708"/>
      </w:pPr>
      <w:proofErr w:type="gramStart"/>
      <w:r w:rsidRPr="0056784B">
        <w:t>adjudicar</w:t>
      </w:r>
      <w:proofErr w:type="gramEnd"/>
      <w:r w:rsidRPr="0056784B">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003C7A23" w:rsidP="00017098">
      <w:pPr>
        <w:pStyle w:val="Nivel01"/>
      </w:pPr>
      <w:bookmarkStart w:id="45" w:name="_Toc135469233"/>
      <w:r>
        <w:t>DOS RECURSOS</w:t>
      </w:r>
      <w:bookmarkEnd w:id="45"/>
    </w:p>
    <w:p w14:paraId="6D890939" w14:textId="4E087B65" w:rsidR="003C7A23" w:rsidRPr="00B9651D" w:rsidRDefault="003C7A23" w:rsidP="00921C0C">
      <w:pPr>
        <w:pStyle w:val="Nivel2"/>
        <w:ind w:left="993" w:hanging="567"/>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921C0C">
      <w:pPr>
        <w:pStyle w:val="Nivel2"/>
        <w:ind w:left="993" w:hanging="567"/>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921C0C">
      <w:pPr>
        <w:pStyle w:val="Nivel2"/>
        <w:ind w:left="993" w:hanging="567"/>
      </w:pPr>
      <w:r w:rsidRPr="00B9651D">
        <w:t>Quando o recurso apresentado impugnar o julgamento das propostas ou o ato de habilitação ou inabilitação do licitante:</w:t>
      </w:r>
    </w:p>
    <w:p w14:paraId="2E4F6788" w14:textId="14AF96A1" w:rsidR="003C7A23" w:rsidRDefault="003C7A23" w:rsidP="00921C0C">
      <w:pPr>
        <w:pStyle w:val="Nivel3"/>
        <w:ind w:left="1701" w:hanging="708"/>
      </w:pPr>
      <w:proofErr w:type="gramStart"/>
      <w:r w:rsidRPr="006E1990">
        <w:t>a</w:t>
      </w:r>
      <w:proofErr w:type="gramEnd"/>
      <w:r w:rsidRPr="006E1990">
        <w:t xml:space="preserve"> intenção de recorrer deverá ser manifestada imediatamente, sob pena de preclusão;</w:t>
      </w:r>
    </w:p>
    <w:p w14:paraId="2F3259C2" w14:textId="46D8EA52" w:rsidR="00BC6014" w:rsidRPr="001C5433" w:rsidRDefault="00BC6014" w:rsidP="00921C0C">
      <w:pPr>
        <w:pStyle w:val="Nivel3"/>
        <w:ind w:left="1701" w:hanging="708"/>
      </w:pPr>
      <w:bookmarkStart w:id="46" w:name="_Hlk135318381"/>
      <w:bookmarkStart w:id="47" w:name="_Hlk135315794"/>
      <w:proofErr w:type="gramStart"/>
      <w:r w:rsidRPr="001C5433">
        <w:t>o</w:t>
      </w:r>
      <w:proofErr w:type="gramEnd"/>
      <w:r w:rsidRPr="001C5433">
        <w:t xml:space="preserve"> prazo para a manifestação da intenção de recorrer não será inferior a 10 (dez) minutos.</w:t>
      </w:r>
      <w:bookmarkEnd w:id="46"/>
    </w:p>
    <w:bookmarkEnd w:id="47"/>
    <w:p w14:paraId="3743A4BF" w14:textId="77777777" w:rsidR="003C7A23" w:rsidRPr="00B9651D" w:rsidRDefault="003C7A23" w:rsidP="00921C0C">
      <w:pPr>
        <w:pStyle w:val="Nivel3"/>
        <w:ind w:left="1701" w:hanging="708"/>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921C0C">
      <w:pPr>
        <w:pStyle w:val="Nivel3"/>
        <w:ind w:left="1701" w:hanging="708"/>
      </w:pPr>
      <w:proofErr w:type="gramStart"/>
      <w:r w:rsidRPr="00B9651D">
        <w:lastRenderedPageBreak/>
        <w:t>na</w:t>
      </w:r>
      <w:proofErr w:type="gramEnd"/>
      <w:r w:rsidRPr="00B9651D">
        <w:t xml:space="preserve">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921C0C">
      <w:pPr>
        <w:pStyle w:val="Nivel2"/>
        <w:ind w:left="993" w:hanging="567"/>
      </w:pPr>
      <w:r w:rsidRPr="00B9651D">
        <w:t>Os recursos deverão ser encaminhados em campo próprio do sistema.</w:t>
      </w:r>
    </w:p>
    <w:p w14:paraId="7C576EC6" w14:textId="77777777" w:rsidR="003C7A23" w:rsidRPr="00B9651D" w:rsidRDefault="003C7A23" w:rsidP="00921C0C">
      <w:pPr>
        <w:pStyle w:val="Nivel2"/>
        <w:ind w:left="993" w:hanging="567"/>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921C0C">
      <w:pPr>
        <w:pStyle w:val="Nivel2"/>
        <w:ind w:left="993" w:hanging="567"/>
      </w:pPr>
      <w:r w:rsidRPr="00B9651D">
        <w:t xml:space="preserve">Os recursos interpostos fora do prazo não serão conhecidos. </w:t>
      </w:r>
    </w:p>
    <w:p w14:paraId="0AE7E747" w14:textId="77777777" w:rsidR="003C7A23" w:rsidRPr="00B9651D" w:rsidRDefault="003C7A23" w:rsidP="00921C0C">
      <w:pPr>
        <w:pStyle w:val="Nivel2"/>
        <w:ind w:left="993" w:hanging="567"/>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921C0C">
      <w:pPr>
        <w:pStyle w:val="Nivel2"/>
        <w:ind w:left="993" w:hanging="567"/>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921C0C">
      <w:pPr>
        <w:pStyle w:val="Nivel2"/>
        <w:ind w:left="993" w:hanging="567"/>
      </w:pPr>
      <w:r w:rsidRPr="00B9651D">
        <w:t xml:space="preserve">O acolhimento do recurso invalida tão somente os atos insuscetíveis de aproveitamento. </w:t>
      </w:r>
    </w:p>
    <w:p w14:paraId="4CCCD65E" w14:textId="59417F72" w:rsidR="003C7A23" w:rsidRPr="006E1990" w:rsidRDefault="003C7A23" w:rsidP="00921C0C">
      <w:pPr>
        <w:pStyle w:val="Nivel2"/>
        <w:ind w:left="993" w:hanging="567"/>
      </w:pPr>
      <w:r w:rsidRPr="006E1990">
        <w:t xml:space="preserve">Os autos do processo </w:t>
      </w:r>
      <w:r w:rsidRPr="00B9651D">
        <w:t>permanecerão</w:t>
      </w:r>
      <w:r w:rsidRPr="006E1990">
        <w:t xml:space="preserve"> com vista franqueada aos interessados no sítio eletrônico</w:t>
      </w:r>
      <w:r w:rsidR="00921C0C">
        <w:t xml:space="preserve"> </w:t>
      </w:r>
      <w:hyperlink r:id="rId50" w:history="1">
        <w:r w:rsidR="00921C0C">
          <w:rPr>
            <w:rStyle w:val="Hyperlink"/>
          </w:rPr>
          <w:t>Compras.gov.br - O maior site de compras públicas do Brasil — Portal de Compras do Governo Federal (www.gov.br)</w:t>
        </w:r>
      </w:hyperlink>
      <w:r w:rsidRPr="006E1990">
        <w:rPr>
          <w:color w:val="auto"/>
        </w:rPr>
        <w:t>.</w:t>
      </w:r>
    </w:p>
    <w:p w14:paraId="6948A72B" w14:textId="77777777" w:rsidR="003C7A23" w:rsidRPr="006E1990" w:rsidRDefault="003C7A23" w:rsidP="00017098">
      <w:pPr>
        <w:pStyle w:val="Nivel01"/>
      </w:pPr>
      <w:bookmarkStart w:id="48" w:name="_Toc135469234"/>
      <w:r>
        <w:t>DAS INFRAÇÕES ADMINISTRATIVAS E SANÇÕES</w:t>
      </w:r>
      <w:bookmarkEnd w:id="48"/>
    </w:p>
    <w:p w14:paraId="36144D78" w14:textId="77777777" w:rsidR="003C7A23" w:rsidRPr="006E1990" w:rsidRDefault="003C7A23" w:rsidP="00921C0C">
      <w:pPr>
        <w:pStyle w:val="Nivel2"/>
        <w:ind w:left="993" w:hanging="567"/>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921C0C">
      <w:pPr>
        <w:pStyle w:val="Nivel3"/>
        <w:ind w:left="1701" w:hanging="708"/>
      </w:pPr>
      <w:bookmarkStart w:id="49" w:name="_Ref114668085"/>
      <w:bookmarkStart w:id="50"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49"/>
    </w:p>
    <w:p w14:paraId="6D9E96AB" w14:textId="77777777" w:rsidR="003C7A23" w:rsidRPr="00447F3E" w:rsidRDefault="003C7A23" w:rsidP="00921C0C">
      <w:pPr>
        <w:pStyle w:val="Nivel3"/>
        <w:ind w:left="1701" w:hanging="708"/>
      </w:pPr>
      <w:bookmarkStart w:id="51" w:name="_Ref114668108"/>
      <w:r w:rsidRPr="00447F3E">
        <w:t>Salvo em decorrência de fato superveniente devidamente justificado, não mantiver a proposta em especial quando:</w:t>
      </w:r>
      <w:bookmarkEnd w:id="51"/>
    </w:p>
    <w:p w14:paraId="78070BBD" w14:textId="77777777" w:rsidR="003C7A23" w:rsidRPr="00447F3E" w:rsidRDefault="003C7A23" w:rsidP="00921C0C">
      <w:pPr>
        <w:pStyle w:val="Nivel4"/>
        <w:ind w:left="2552" w:hanging="851"/>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921C0C">
      <w:pPr>
        <w:pStyle w:val="Nivel4"/>
        <w:ind w:left="2552" w:hanging="851"/>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921C0C">
      <w:pPr>
        <w:pStyle w:val="Nivel4"/>
        <w:ind w:left="2552" w:hanging="851"/>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921C0C">
      <w:pPr>
        <w:pStyle w:val="Nivel4"/>
        <w:ind w:left="2552" w:hanging="851"/>
      </w:pPr>
      <w:proofErr w:type="gramStart"/>
      <w:r w:rsidRPr="00447F3E">
        <w:t>deixar</w:t>
      </w:r>
      <w:proofErr w:type="gramEnd"/>
      <w:r w:rsidRPr="00447F3E">
        <w:t xml:space="preserve"> de apresentar amostra;</w:t>
      </w:r>
    </w:p>
    <w:p w14:paraId="3CF98C0B" w14:textId="77777777" w:rsidR="003C7A23" w:rsidRPr="00447F3E" w:rsidRDefault="003C7A23" w:rsidP="00921C0C">
      <w:pPr>
        <w:pStyle w:val="Nivel4"/>
        <w:ind w:left="2552" w:hanging="851"/>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921C0C">
      <w:pPr>
        <w:pStyle w:val="Nivel3"/>
        <w:ind w:left="1701" w:hanging="708"/>
      </w:pPr>
      <w:bookmarkStart w:id="52"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2"/>
    </w:p>
    <w:p w14:paraId="25346253" w14:textId="77777777" w:rsidR="003C7A23" w:rsidRPr="006E1990" w:rsidRDefault="003C7A23" w:rsidP="00921C0C">
      <w:pPr>
        <w:pStyle w:val="Nivel4"/>
        <w:ind w:left="2552" w:hanging="851"/>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921C0C">
      <w:pPr>
        <w:pStyle w:val="Nivel3"/>
        <w:ind w:left="1701" w:hanging="708"/>
      </w:pPr>
      <w:bookmarkStart w:id="53" w:name="_Ref114668249"/>
      <w:proofErr w:type="gramStart"/>
      <w:r w:rsidRPr="00447F3E">
        <w:t>apresentar</w:t>
      </w:r>
      <w:proofErr w:type="gramEnd"/>
      <w:r w:rsidRPr="00447F3E">
        <w:t xml:space="preserve"> declaração ou documentação falsa exigida para o certame ou prestar declaração falsa durante a licitação</w:t>
      </w:r>
      <w:bookmarkEnd w:id="53"/>
    </w:p>
    <w:p w14:paraId="301BADD7" w14:textId="77777777" w:rsidR="003C7A23" w:rsidRPr="00447F3E" w:rsidRDefault="003C7A23" w:rsidP="00921C0C">
      <w:pPr>
        <w:pStyle w:val="Nivel3"/>
        <w:ind w:left="1701" w:hanging="708"/>
      </w:pPr>
      <w:bookmarkStart w:id="54" w:name="_Ref114668245"/>
      <w:proofErr w:type="gramStart"/>
      <w:r w:rsidRPr="00447F3E">
        <w:t>fraudar</w:t>
      </w:r>
      <w:proofErr w:type="gramEnd"/>
      <w:r w:rsidRPr="00447F3E">
        <w:t xml:space="preserve"> a licitação</w:t>
      </w:r>
      <w:bookmarkEnd w:id="54"/>
    </w:p>
    <w:p w14:paraId="30E8E806" w14:textId="77777777" w:rsidR="003C7A23" w:rsidRPr="00447F3E" w:rsidRDefault="003C7A23" w:rsidP="00921C0C">
      <w:pPr>
        <w:pStyle w:val="Nivel3"/>
        <w:ind w:left="1701" w:hanging="708"/>
      </w:pPr>
      <w:bookmarkStart w:id="55" w:name="_Ref114668247"/>
      <w:proofErr w:type="gramStart"/>
      <w:r w:rsidRPr="00447F3E">
        <w:lastRenderedPageBreak/>
        <w:t>comportar</w:t>
      </w:r>
      <w:proofErr w:type="gramEnd"/>
      <w:r w:rsidRPr="00447F3E">
        <w:t>-se de modo inidôneo ou cometer fraude de qualquer natureza, em especial quando:</w:t>
      </w:r>
      <w:bookmarkEnd w:id="55"/>
    </w:p>
    <w:p w14:paraId="7219FCA0" w14:textId="77777777" w:rsidR="003C7A23" w:rsidRPr="00447F3E" w:rsidRDefault="003C7A23" w:rsidP="00921C0C">
      <w:pPr>
        <w:pStyle w:val="Nivel4"/>
        <w:ind w:left="2552" w:hanging="851"/>
      </w:pPr>
      <w:proofErr w:type="gramStart"/>
      <w:r w:rsidRPr="00447F3E">
        <w:t>agir</w:t>
      </w:r>
      <w:proofErr w:type="gramEnd"/>
      <w:r w:rsidRPr="00447F3E">
        <w:t xml:space="preserve"> em conluio ou em desconformidade com a lei; </w:t>
      </w:r>
    </w:p>
    <w:p w14:paraId="69FD8D25" w14:textId="77777777" w:rsidR="003C7A23" w:rsidRPr="00447F3E" w:rsidRDefault="003C7A23" w:rsidP="00921C0C">
      <w:pPr>
        <w:pStyle w:val="Nivel4"/>
        <w:ind w:left="2552" w:hanging="851"/>
      </w:pPr>
      <w:proofErr w:type="gramStart"/>
      <w:r w:rsidRPr="00447F3E">
        <w:t>induzir</w:t>
      </w:r>
      <w:proofErr w:type="gramEnd"/>
      <w:r w:rsidRPr="00447F3E">
        <w:t xml:space="preserve"> deliberadamente a erro no julgamento; </w:t>
      </w:r>
    </w:p>
    <w:p w14:paraId="3F1CAA92" w14:textId="77777777" w:rsidR="003C7A23" w:rsidRPr="00447F3E" w:rsidRDefault="003C7A23" w:rsidP="00921C0C">
      <w:pPr>
        <w:pStyle w:val="Nivel4"/>
        <w:ind w:left="2552" w:hanging="851"/>
      </w:pPr>
      <w:proofErr w:type="gramStart"/>
      <w:r w:rsidRPr="00447F3E">
        <w:t>apresentar</w:t>
      </w:r>
      <w:proofErr w:type="gramEnd"/>
      <w:r w:rsidRPr="00447F3E">
        <w:t xml:space="preserve"> amostra falsificada ou deteriorada; </w:t>
      </w:r>
    </w:p>
    <w:p w14:paraId="49C86C9E" w14:textId="77777777" w:rsidR="003C7A23" w:rsidRPr="00447F3E" w:rsidRDefault="003C7A23" w:rsidP="00921C0C">
      <w:pPr>
        <w:pStyle w:val="Nivel3"/>
        <w:ind w:left="1701" w:hanging="708"/>
      </w:pPr>
      <w:bookmarkStart w:id="56" w:name="_Ref114668251"/>
      <w:proofErr w:type="gramStart"/>
      <w:r w:rsidRPr="00447F3E">
        <w:t>praticar</w:t>
      </w:r>
      <w:proofErr w:type="gramEnd"/>
      <w:r w:rsidRPr="00447F3E">
        <w:t xml:space="preserve"> atos ilícitos com vistas a frustrar os objetivos da licitação</w:t>
      </w:r>
      <w:bookmarkEnd w:id="56"/>
    </w:p>
    <w:p w14:paraId="28FBD17A" w14:textId="6BA949DB" w:rsidR="003C7A23" w:rsidRPr="00447F3E" w:rsidRDefault="003C7A23" w:rsidP="00921C0C">
      <w:pPr>
        <w:pStyle w:val="Nivel3"/>
        <w:ind w:left="1701" w:hanging="708"/>
      </w:pPr>
      <w:bookmarkStart w:id="57" w:name="_Ref114668252"/>
      <w:proofErr w:type="gramStart"/>
      <w:r w:rsidRPr="00447F3E">
        <w:t>praticar</w:t>
      </w:r>
      <w:proofErr w:type="gramEnd"/>
      <w:r w:rsidRPr="00447F3E">
        <w:t xml:space="preserve"> ato lesivo previsto no </w:t>
      </w:r>
      <w:hyperlink r:id="rId51" w:anchor="art5" w:history="1">
        <w:r w:rsidRPr="00447F3E">
          <w:rPr>
            <w:rStyle w:val="Hyperlink"/>
            <w:color w:val="000000"/>
            <w:u w:val="none"/>
          </w:rPr>
          <w:t>art. 5º da Lei n.º 12.846, de 2013</w:t>
        </w:r>
      </w:hyperlink>
      <w:r w:rsidRPr="00447F3E">
        <w:t>.</w:t>
      </w:r>
      <w:bookmarkEnd w:id="57"/>
    </w:p>
    <w:bookmarkEnd w:id="50"/>
    <w:p w14:paraId="5F9FF442" w14:textId="588346A6" w:rsidR="003C7A23" w:rsidRPr="006E1990" w:rsidRDefault="003C7A23" w:rsidP="00921C0C">
      <w:pPr>
        <w:pStyle w:val="Nivel2"/>
        <w:ind w:left="993" w:hanging="567"/>
      </w:pPr>
      <w:r w:rsidRPr="006E1990">
        <w:t xml:space="preserve">Com fulcro na </w:t>
      </w:r>
      <w:hyperlink r:id="rId52"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921C0C">
      <w:pPr>
        <w:pStyle w:val="Nivel3"/>
        <w:ind w:left="1701" w:hanging="708"/>
      </w:pPr>
      <w:proofErr w:type="gramStart"/>
      <w:r w:rsidRPr="00447F3E">
        <w:t>advertência</w:t>
      </w:r>
      <w:proofErr w:type="gramEnd"/>
      <w:r w:rsidRPr="00447F3E">
        <w:t xml:space="preserve">; </w:t>
      </w:r>
    </w:p>
    <w:p w14:paraId="0D8A3A52" w14:textId="77777777" w:rsidR="003C7A23" w:rsidRPr="00447F3E" w:rsidRDefault="003C7A23" w:rsidP="00921C0C">
      <w:pPr>
        <w:pStyle w:val="Nivel3"/>
        <w:ind w:left="1701" w:hanging="708"/>
      </w:pPr>
      <w:proofErr w:type="gramStart"/>
      <w:r w:rsidRPr="00447F3E">
        <w:t>multa</w:t>
      </w:r>
      <w:proofErr w:type="gramEnd"/>
      <w:r w:rsidRPr="00447F3E">
        <w:t>;</w:t>
      </w:r>
    </w:p>
    <w:p w14:paraId="0AEC169D" w14:textId="77777777" w:rsidR="003C7A23" w:rsidRPr="00447F3E" w:rsidRDefault="003C7A23" w:rsidP="00921C0C">
      <w:pPr>
        <w:pStyle w:val="Nivel3"/>
        <w:ind w:left="1701" w:hanging="708"/>
      </w:pPr>
      <w:proofErr w:type="gramStart"/>
      <w:r w:rsidRPr="00447F3E">
        <w:t>impedimento</w:t>
      </w:r>
      <w:proofErr w:type="gramEnd"/>
      <w:r w:rsidRPr="00447F3E">
        <w:t xml:space="preserve"> de licitar e contratar e</w:t>
      </w:r>
    </w:p>
    <w:p w14:paraId="1E2C28B4" w14:textId="77777777" w:rsidR="003C7A23" w:rsidRPr="00447F3E" w:rsidRDefault="003C7A23" w:rsidP="00921C0C">
      <w:pPr>
        <w:pStyle w:val="Nivel3"/>
        <w:ind w:left="1701" w:hanging="708"/>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921C0C">
      <w:pPr>
        <w:pStyle w:val="Nivel2"/>
        <w:ind w:left="993" w:hanging="567"/>
      </w:pPr>
      <w:r w:rsidRPr="006E1990">
        <w:t>Na aplicação das sanções serão considerados:</w:t>
      </w:r>
    </w:p>
    <w:p w14:paraId="00F95BCE" w14:textId="77777777" w:rsidR="003C7A23" w:rsidRPr="00447F3E" w:rsidRDefault="003C7A23" w:rsidP="00921C0C">
      <w:pPr>
        <w:pStyle w:val="Nivel3"/>
        <w:ind w:left="1701" w:hanging="708"/>
      </w:pPr>
      <w:proofErr w:type="gramStart"/>
      <w:r w:rsidRPr="00447F3E">
        <w:t>a</w:t>
      </w:r>
      <w:proofErr w:type="gramEnd"/>
      <w:r w:rsidRPr="00447F3E">
        <w:t xml:space="preserve"> natureza e a gravidade da infração cometida.</w:t>
      </w:r>
    </w:p>
    <w:p w14:paraId="7943935F" w14:textId="77777777" w:rsidR="003C7A23" w:rsidRPr="00447F3E" w:rsidRDefault="003C7A23" w:rsidP="00921C0C">
      <w:pPr>
        <w:pStyle w:val="Nivel3"/>
        <w:ind w:left="1701" w:hanging="708"/>
      </w:pPr>
      <w:proofErr w:type="gramStart"/>
      <w:r w:rsidRPr="00447F3E">
        <w:t>as</w:t>
      </w:r>
      <w:proofErr w:type="gramEnd"/>
      <w:r w:rsidRPr="00447F3E">
        <w:t xml:space="preserve"> peculiaridades do caso concreto</w:t>
      </w:r>
    </w:p>
    <w:p w14:paraId="3079A3CB" w14:textId="77777777" w:rsidR="003C7A23" w:rsidRPr="00447F3E" w:rsidRDefault="003C7A23" w:rsidP="00921C0C">
      <w:pPr>
        <w:pStyle w:val="Nivel3"/>
        <w:ind w:left="1701" w:hanging="708"/>
      </w:pPr>
      <w:proofErr w:type="gramStart"/>
      <w:r w:rsidRPr="00447F3E">
        <w:t>as</w:t>
      </w:r>
      <w:proofErr w:type="gramEnd"/>
      <w:r w:rsidRPr="00447F3E">
        <w:t xml:space="preserve"> circunstâncias agravantes ou atenuantes</w:t>
      </w:r>
    </w:p>
    <w:p w14:paraId="458D6090" w14:textId="77777777" w:rsidR="003C7A23" w:rsidRPr="00447F3E" w:rsidRDefault="003C7A23" w:rsidP="00921C0C">
      <w:pPr>
        <w:pStyle w:val="Nivel3"/>
        <w:ind w:left="1701" w:hanging="708"/>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921C0C">
      <w:pPr>
        <w:pStyle w:val="Nivel3"/>
        <w:ind w:left="1701" w:hanging="708"/>
      </w:pPr>
      <w:proofErr w:type="gramStart"/>
      <w:r w:rsidRPr="00447F3E">
        <w:t>a</w:t>
      </w:r>
      <w:proofErr w:type="gramEnd"/>
      <w:r w:rsidRPr="00447F3E">
        <w:t xml:space="preserve"> implantação ou o aperfeiçoamento de programa de integridade, conforme normas e orientações dos órgãos de controle.</w:t>
      </w:r>
    </w:p>
    <w:p w14:paraId="2DF1698A" w14:textId="31C10255" w:rsidR="003C7A23" w:rsidRPr="006E1990" w:rsidRDefault="003C7A23" w:rsidP="00262964">
      <w:pPr>
        <w:pStyle w:val="Nivel2"/>
        <w:ind w:left="993" w:hanging="567"/>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262964" w:rsidRPr="00262964">
        <w:rPr>
          <w:b/>
          <w:bCs/>
          <w:color w:val="auto"/>
        </w:rPr>
        <w:t>10</w:t>
      </w:r>
      <w:r w:rsidRPr="00262964">
        <w:rPr>
          <w:b/>
          <w:bCs/>
          <w:color w:val="auto"/>
        </w:rPr>
        <w:t xml:space="preserve"> (</w:t>
      </w:r>
      <w:r w:rsidR="00262964" w:rsidRPr="00262964">
        <w:rPr>
          <w:b/>
          <w:bCs/>
          <w:color w:val="auto"/>
        </w:rPr>
        <w:t>dez</w:t>
      </w:r>
      <w:r w:rsidRPr="00262964">
        <w:rPr>
          <w:b/>
          <w:bCs/>
          <w:color w:val="auto"/>
        </w:rPr>
        <w:t>) dias</w:t>
      </w:r>
      <w:r w:rsidRPr="00262964">
        <w:rPr>
          <w:color w:val="auto"/>
        </w:rPr>
        <w:t xml:space="preserve"> </w:t>
      </w:r>
      <w:r w:rsidRPr="006E1990">
        <w:t xml:space="preserve">úteis, a contar da comunicação oficial. </w:t>
      </w:r>
    </w:p>
    <w:p w14:paraId="216AAEB3" w14:textId="20069015" w:rsidR="003C7A23" w:rsidRPr="00262964" w:rsidRDefault="003C7A23" w:rsidP="00262964">
      <w:pPr>
        <w:pStyle w:val="Nivel3"/>
        <w:ind w:left="1701" w:hanging="708"/>
        <w:rPr>
          <w:color w:val="auto"/>
        </w:rPr>
      </w:pPr>
      <w:bookmarkStart w:id="58" w:name="_Hlk113876035"/>
      <w:r w:rsidRPr="00262964">
        <w:rPr>
          <w:color w:val="auto"/>
        </w:rPr>
        <w:t xml:space="preserve">Para as infrações previstas nos itens </w:t>
      </w:r>
      <w:r w:rsidRPr="00262964">
        <w:rPr>
          <w:color w:val="auto"/>
        </w:rPr>
        <w:fldChar w:fldCharType="begin"/>
      </w:r>
      <w:r w:rsidRPr="00262964">
        <w:rPr>
          <w:color w:val="auto"/>
        </w:rPr>
        <w:instrText xml:space="preserve"> REF _Ref114668085 \r \h  \* MERGEFORMAT </w:instrText>
      </w:r>
      <w:r w:rsidRPr="00262964">
        <w:rPr>
          <w:color w:val="auto"/>
        </w:rPr>
      </w:r>
      <w:r w:rsidRPr="00262964">
        <w:rPr>
          <w:color w:val="auto"/>
        </w:rPr>
        <w:fldChar w:fldCharType="separate"/>
      </w:r>
      <w:r w:rsidR="000A70BD">
        <w:rPr>
          <w:color w:val="auto"/>
        </w:rPr>
        <w:t>12.1.1</w:t>
      </w:r>
      <w:r w:rsidRPr="00262964">
        <w:rPr>
          <w:color w:val="auto"/>
        </w:rPr>
        <w:fldChar w:fldCharType="end"/>
      </w:r>
      <w:r w:rsidRPr="00262964">
        <w:rPr>
          <w:color w:val="auto"/>
        </w:rPr>
        <w:t xml:space="preserve">, </w:t>
      </w:r>
      <w:r w:rsidRPr="00262964">
        <w:rPr>
          <w:color w:val="auto"/>
        </w:rPr>
        <w:fldChar w:fldCharType="begin"/>
      </w:r>
      <w:r w:rsidRPr="00262964">
        <w:rPr>
          <w:color w:val="auto"/>
        </w:rPr>
        <w:instrText xml:space="preserve"> REF _Ref114668108 \r \h  \* MERGEFORMAT </w:instrText>
      </w:r>
      <w:r w:rsidRPr="00262964">
        <w:rPr>
          <w:color w:val="auto"/>
        </w:rPr>
      </w:r>
      <w:r w:rsidRPr="00262964">
        <w:rPr>
          <w:color w:val="auto"/>
        </w:rPr>
        <w:fldChar w:fldCharType="separate"/>
      </w:r>
      <w:r w:rsidR="000A70BD">
        <w:rPr>
          <w:color w:val="auto"/>
        </w:rPr>
        <w:t>12.1.2</w:t>
      </w:r>
      <w:r w:rsidRPr="00262964">
        <w:rPr>
          <w:color w:val="auto"/>
        </w:rPr>
        <w:fldChar w:fldCharType="end"/>
      </w:r>
      <w:r w:rsidRPr="00262964">
        <w:rPr>
          <w:color w:val="auto"/>
        </w:rPr>
        <w:t xml:space="preserve"> e </w:t>
      </w:r>
      <w:r w:rsidRPr="00262964">
        <w:rPr>
          <w:color w:val="auto"/>
        </w:rPr>
        <w:fldChar w:fldCharType="begin"/>
      </w:r>
      <w:r w:rsidRPr="00262964">
        <w:rPr>
          <w:color w:val="auto"/>
        </w:rPr>
        <w:instrText xml:space="preserve"> REF _Ref114668139 \r \h  \* MERGEFORMAT </w:instrText>
      </w:r>
      <w:r w:rsidRPr="00262964">
        <w:rPr>
          <w:color w:val="auto"/>
        </w:rPr>
      </w:r>
      <w:r w:rsidRPr="00262964">
        <w:rPr>
          <w:color w:val="auto"/>
        </w:rPr>
        <w:fldChar w:fldCharType="separate"/>
      </w:r>
      <w:r w:rsidR="000A70BD">
        <w:rPr>
          <w:color w:val="auto"/>
        </w:rPr>
        <w:t>12.1.3</w:t>
      </w:r>
      <w:r w:rsidRPr="00262964">
        <w:rPr>
          <w:color w:val="auto"/>
        </w:rPr>
        <w:fldChar w:fldCharType="end"/>
      </w:r>
      <w:r w:rsidRPr="00262964">
        <w:rPr>
          <w:color w:val="auto"/>
        </w:rPr>
        <w:t>, a multa será de 0,5% a 15% do valor do contrato licitado.</w:t>
      </w:r>
    </w:p>
    <w:bookmarkEnd w:id="58"/>
    <w:p w14:paraId="14BCBB28" w14:textId="7D3B7DDD" w:rsidR="003C7A23" w:rsidRPr="00262964" w:rsidRDefault="003C7A23" w:rsidP="00262964">
      <w:pPr>
        <w:pStyle w:val="Nivel3"/>
        <w:ind w:left="1701" w:hanging="708"/>
        <w:rPr>
          <w:color w:val="auto"/>
        </w:rPr>
      </w:pPr>
      <w:r w:rsidRPr="00262964">
        <w:rPr>
          <w:color w:val="auto"/>
        </w:rPr>
        <w:t xml:space="preserve">Para as infrações previstas nos itens </w:t>
      </w:r>
      <w:r w:rsidRPr="00262964">
        <w:rPr>
          <w:color w:val="auto"/>
        </w:rPr>
        <w:fldChar w:fldCharType="begin"/>
      </w:r>
      <w:r w:rsidRPr="00262964">
        <w:rPr>
          <w:color w:val="auto"/>
        </w:rPr>
        <w:instrText xml:space="preserve"> REF _Ref114668249 \r \h  \* MERGEFORMAT </w:instrText>
      </w:r>
      <w:r w:rsidRPr="00262964">
        <w:rPr>
          <w:color w:val="auto"/>
        </w:rPr>
      </w:r>
      <w:r w:rsidRPr="00262964">
        <w:rPr>
          <w:color w:val="auto"/>
        </w:rPr>
        <w:fldChar w:fldCharType="separate"/>
      </w:r>
      <w:r w:rsidR="000A70BD">
        <w:rPr>
          <w:color w:val="auto"/>
        </w:rPr>
        <w:t>12.1.4</w:t>
      </w:r>
      <w:r w:rsidRPr="00262964">
        <w:rPr>
          <w:color w:val="auto"/>
        </w:rPr>
        <w:fldChar w:fldCharType="end"/>
      </w:r>
      <w:r w:rsidRPr="00262964">
        <w:rPr>
          <w:color w:val="auto"/>
        </w:rPr>
        <w:t xml:space="preserve">, </w:t>
      </w:r>
      <w:r w:rsidRPr="00262964">
        <w:rPr>
          <w:color w:val="auto"/>
        </w:rPr>
        <w:fldChar w:fldCharType="begin"/>
      </w:r>
      <w:r w:rsidRPr="00262964">
        <w:rPr>
          <w:color w:val="auto"/>
        </w:rPr>
        <w:instrText xml:space="preserve"> REF _Ref114668245 \r \h  \* MERGEFORMAT </w:instrText>
      </w:r>
      <w:r w:rsidRPr="00262964">
        <w:rPr>
          <w:color w:val="auto"/>
        </w:rPr>
      </w:r>
      <w:r w:rsidRPr="00262964">
        <w:rPr>
          <w:color w:val="auto"/>
        </w:rPr>
        <w:fldChar w:fldCharType="separate"/>
      </w:r>
      <w:r w:rsidR="000A70BD">
        <w:rPr>
          <w:color w:val="auto"/>
        </w:rPr>
        <w:t>12.1.5</w:t>
      </w:r>
      <w:r w:rsidRPr="00262964">
        <w:rPr>
          <w:color w:val="auto"/>
        </w:rPr>
        <w:fldChar w:fldCharType="end"/>
      </w:r>
      <w:r w:rsidRPr="00262964">
        <w:rPr>
          <w:color w:val="auto"/>
        </w:rPr>
        <w:t xml:space="preserve">, </w:t>
      </w:r>
      <w:r w:rsidRPr="00262964">
        <w:rPr>
          <w:color w:val="auto"/>
        </w:rPr>
        <w:fldChar w:fldCharType="begin"/>
      </w:r>
      <w:r w:rsidRPr="00262964">
        <w:rPr>
          <w:color w:val="auto"/>
        </w:rPr>
        <w:instrText xml:space="preserve"> REF _Ref114668247 \r \h  \* MERGEFORMAT </w:instrText>
      </w:r>
      <w:r w:rsidRPr="00262964">
        <w:rPr>
          <w:color w:val="auto"/>
        </w:rPr>
      </w:r>
      <w:r w:rsidRPr="00262964">
        <w:rPr>
          <w:color w:val="auto"/>
        </w:rPr>
        <w:fldChar w:fldCharType="separate"/>
      </w:r>
      <w:r w:rsidR="000A70BD">
        <w:rPr>
          <w:color w:val="auto"/>
        </w:rPr>
        <w:t>12.1.6</w:t>
      </w:r>
      <w:r w:rsidRPr="00262964">
        <w:rPr>
          <w:color w:val="auto"/>
        </w:rPr>
        <w:fldChar w:fldCharType="end"/>
      </w:r>
      <w:r w:rsidRPr="00262964">
        <w:rPr>
          <w:color w:val="auto"/>
        </w:rPr>
        <w:t xml:space="preserve">, </w:t>
      </w:r>
      <w:r w:rsidRPr="00262964">
        <w:rPr>
          <w:color w:val="auto"/>
        </w:rPr>
        <w:fldChar w:fldCharType="begin"/>
      </w:r>
      <w:r w:rsidRPr="00262964">
        <w:rPr>
          <w:color w:val="auto"/>
        </w:rPr>
        <w:instrText xml:space="preserve"> REF _Ref114668251 \r \h  \* MERGEFORMAT </w:instrText>
      </w:r>
      <w:r w:rsidRPr="00262964">
        <w:rPr>
          <w:color w:val="auto"/>
        </w:rPr>
      </w:r>
      <w:r w:rsidRPr="00262964">
        <w:rPr>
          <w:color w:val="auto"/>
        </w:rPr>
        <w:fldChar w:fldCharType="separate"/>
      </w:r>
      <w:r w:rsidR="000A70BD">
        <w:rPr>
          <w:color w:val="auto"/>
        </w:rPr>
        <w:t>12.1.7</w:t>
      </w:r>
      <w:r w:rsidRPr="00262964">
        <w:rPr>
          <w:color w:val="auto"/>
        </w:rPr>
        <w:fldChar w:fldCharType="end"/>
      </w:r>
      <w:r w:rsidRPr="00262964">
        <w:rPr>
          <w:color w:val="auto"/>
        </w:rPr>
        <w:t xml:space="preserve"> e </w:t>
      </w:r>
      <w:r w:rsidRPr="00262964">
        <w:rPr>
          <w:color w:val="auto"/>
        </w:rPr>
        <w:fldChar w:fldCharType="begin"/>
      </w:r>
      <w:r w:rsidRPr="00262964">
        <w:rPr>
          <w:color w:val="auto"/>
        </w:rPr>
        <w:instrText xml:space="preserve"> REF _Ref114668252 \r \h  \* MERGEFORMAT </w:instrText>
      </w:r>
      <w:r w:rsidRPr="00262964">
        <w:rPr>
          <w:color w:val="auto"/>
        </w:rPr>
      </w:r>
      <w:r w:rsidRPr="00262964">
        <w:rPr>
          <w:color w:val="auto"/>
        </w:rPr>
        <w:fldChar w:fldCharType="separate"/>
      </w:r>
      <w:r w:rsidR="000A70BD">
        <w:rPr>
          <w:color w:val="auto"/>
        </w:rPr>
        <w:t>12.1.8</w:t>
      </w:r>
      <w:r w:rsidRPr="00262964">
        <w:rPr>
          <w:color w:val="auto"/>
        </w:rPr>
        <w:fldChar w:fldCharType="end"/>
      </w:r>
      <w:r w:rsidRPr="00262964">
        <w:rPr>
          <w:color w:val="auto"/>
        </w:rPr>
        <w:t>, a multa será de 15% a 30% do valor do contrato licitado.</w:t>
      </w:r>
    </w:p>
    <w:p w14:paraId="6F92F65F" w14:textId="77777777" w:rsidR="003C7A23" w:rsidRPr="00447F3E" w:rsidRDefault="003C7A23" w:rsidP="00262964">
      <w:pPr>
        <w:pStyle w:val="Nivel2"/>
        <w:ind w:left="993" w:hanging="567"/>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262964">
      <w:pPr>
        <w:pStyle w:val="Nivel2"/>
        <w:ind w:left="993" w:hanging="567"/>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262964">
      <w:pPr>
        <w:pStyle w:val="Nivel2"/>
        <w:ind w:left="993" w:hanging="567"/>
      </w:pPr>
      <w:proofErr w:type="gramStart"/>
      <w:r w:rsidRPr="00447F3E">
        <w:t>A sanção de impedimento de licitar e contratar será</w:t>
      </w:r>
      <w:proofErr w:type="gramEnd"/>
      <w:r w:rsidRPr="00447F3E">
        <w:t xml:space="preserve">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0A70BD">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0A70BD">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0A70BD">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262964">
      <w:pPr>
        <w:pStyle w:val="Nivel2"/>
        <w:ind w:left="993" w:hanging="567"/>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0A70BD">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0A70BD">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0A70BD">
        <w:t>12.1.6</w:t>
      </w:r>
      <w:r w:rsidRPr="00447F3E">
        <w:fldChar w:fldCharType="end"/>
      </w:r>
      <w:r w:rsidRPr="00447F3E">
        <w:t xml:space="preserve">, </w:t>
      </w:r>
      <w:r w:rsidRPr="00447F3E">
        <w:lastRenderedPageBreak/>
        <w:fldChar w:fldCharType="begin"/>
      </w:r>
      <w:r w:rsidRPr="00447F3E">
        <w:instrText xml:space="preserve"> REF _Ref114668251 \r \h  \* MERGEFORMAT </w:instrText>
      </w:r>
      <w:r w:rsidRPr="00447F3E">
        <w:fldChar w:fldCharType="separate"/>
      </w:r>
      <w:r w:rsidR="000A70BD">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0A70BD">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0A70BD">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0A70BD">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0A70BD">
        <w:t>12.1.3</w:t>
      </w:r>
      <w:r w:rsidRPr="00447F3E">
        <w:fldChar w:fldCharType="end"/>
      </w:r>
      <w:r w:rsidRPr="00447F3E">
        <w:t xml:space="preserve"> que justifiquem a imposição de penalidade mais grave que a sanção de impedimento de licitar e contratar, cuja duração observará o prazo previsto no </w:t>
      </w:r>
      <w:hyperlink r:id="rId53"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262964">
      <w:pPr>
        <w:pStyle w:val="Nivel2"/>
        <w:ind w:left="993" w:hanging="567"/>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0A70BD">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4"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262964">
      <w:pPr>
        <w:pStyle w:val="Nivel2"/>
        <w:ind w:left="993" w:hanging="567"/>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262964">
      <w:pPr>
        <w:pStyle w:val="Nivel2"/>
        <w:ind w:left="993" w:hanging="567"/>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262964">
      <w:pPr>
        <w:pStyle w:val="Nivel2"/>
        <w:ind w:left="993" w:hanging="567"/>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262964">
      <w:pPr>
        <w:pStyle w:val="Nivel2"/>
        <w:ind w:left="993" w:hanging="567"/>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262964">
      <w:pPr>
        <w:pStyle w:val="Nivel2"/>
        <w:ind w:left="993" w:hanging="567"/>
      </w:pPr>
      <w:r w:rsidRPr="00447F3E">
        <w:t>A aplicação das sanções previstas neste edital não exclui, em hipótese alguma, a obrigação de reparação integral dos danos causados.</w:t>
      </w:r>
    </w:p>
    <w:p w14:paraId="1286CD81" w14:textId="77777777" w:rsidR="003C7A23" w:rsidRPr="006E1990" w:rsidRDefault="003C7A23" w:rsidP="00017098">
      <w:pPr>
        <w:pStyle w:val="Nivel01"/>
      </w:pPr>
      <w:bookmarkStart w:id="59" w:name="_Toc135469235"/>
      <w:r>
        <w:t>DA IMPUGNAÇÃO AO EDITAL E DO PEDIDO DE ESCLARECIMENTO</w:t>
      </w:r>
      <w:bookmarkEnd w:id="59"/>
    </w:p>
    <w:p w14:paraId="58868A7B" w14:textId="260C26ED" w:rsidR="003C7A23" w:rsidRPr="00447F3E" w:rsidRDefault="003C7A23" w:rsidP="00262964">
      <w:pPr>
        <w:pStyle w:val="Nivel2"/>
        <w:ind w:left="993" w:hanging="567"/>
      </w:pPr>
      <w:r w:rsidRPr="00447F3E">
        <w:t xml:space="preserve">Qualquer pessoa é parte legítima para impugnar este Edital por irregularidade na aplicação da </w:t>
      </w:r>
      <w:hyperlink r:id="rId55"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447F3E" w:rsidRDefault="003C7A23" w:rsidP="00262964">
      <w:pPr>
        <w:pStyle w:val="Nivel2"/>
        <w:ind w:left="993" w:hanging="567"/>
      </w:pPr>
      <w:r w:rsidRPr="00447F3E">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14:paraId="6564CBD7" w14:textId="00F28B59" w:rsidR="003C7A23" w:rsidRPr="006E1990" w:rsidRDefault="003C7A23" w:rsidP="00262964">
      <w:pPr>
        <w:pStyle w:val="Nivel2"/>
        <w:ind w:left="993" w:hanging="567"/>
      </w:pPr>
      <w:r w:rsidRPr="006E1990">
        <w:t xml:space="preserve">A </w:t>
      </w:r>
      <w:r w:rsidRPr="00447F3E">
        <w:t>impugnação</w:t>
      </w:r>
      <w:r w:rsidRPr="006E1990">
        <w:t xml:space="preserve"> e o pedido de esclarecimento poderão ser realizados por forma eletrônica, </w:t>
      </w:r>
      <w:r w:rsidR="00262964" w:rsidRPr="00262964">
        <w:rPr>
          <w:iCs/>
          <w:color w:val="auto"/>
        </w:rPr>
        <w:t>pelo e-mail licitacao.badmpqdt@gmail.com</w:t>
      </w:r>
      <w:r w:rsidRPr="00262964">
        <w:rPr>
          <w:color w:val="auto"/>
        </w:rPr>
        <w:t>.</w:t>
      </w:r>
    </w:p>
    <w:p w14:paraId="2B348ABF" w14:textId="77777777" w:rsidR="003C7A23" w:rsidRPr="006E1990" w:rsidRDefault="003C7A23" w:rsidP="00262964">
      <w:pPr>
        <w:pStyle w:val="Nivel2"/>
        <w:ind w:left="993" w:hanging="567"/>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262964">
      <w:pPr>
        <w:pStyle w:val="Nivel3"/>
        <w:ind w:left="1701" w:hanging="708"/>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262964">
      <w:pPr>
        <w:pStyle w:val="Nivel2"/>
        <w:ind w:left="993" w:hanging="567"/>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017098">
      <w:pPr>
        <w:pStyle w:val="Nivel01"/>
      </w:pPr>
      <w:bookmarkStart w:id="60" w:name="_Toc135469236"/>
      <w:r>
        <w:lastRenderedPageBreak/>
        <w:t xml:space="preserve">DAS </w:t>
      </w:r>
      <w:r w:rsidRPr="00447F3E">
        <w:t>DISPOSIÇÕES</w:t>
      </w:r>
      <w:r>
        <w:t xml:space="preserve"> GERAIS</w:t>
      </w:r>
      <w:bookmarkEnd w:id="60"/>
    </w:p>
    <w:p w14:paraId="4A53963B" w14:textId="77777777" w:rsidR="003C7A23" w:rsidRPr="00447F3E" w:rsidRDefault="003C7A23" w:rsidP="00262964">
      <w:pPr>
        <w:pStyle w:val="Nivel2"/>
        <w:ind w:left="993" w:hanging="567"/>
      </w:pPr>
      <w:bookmarkStart w:id="61" w:name="_Hlk82473550"/>
      <w:r w:rsidRPr="00447F3E">
        <w:t>Será divulgada ata da sessão pública no sistema eletrônico.</w:t>
      </w:r>
    </w:p>
    <w:p w14:paraId="03B73725" w14:textId="77777777" w:rsidR="003C7A23" w:rsidRPr="00447F3E" w:rsidRDefault="003C7A23" w:rsidP="00262964">
      <w:pPr>
        <w:pStyle w:val="Nivel2"/>
        <w:ind w:left="993" w:hanging="567"/>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262964">
      <w:pPr>
        <w:pStyle w:val="Nivel2"/>
        <w:ind w:left="993" w:hanging="567"/>
      </w:pPr>
      <w:r w:rsidRPr="00447F3E">
        <w:t>Todas as referências de tempo no Edital, no aviso e durante a sessão pública observarão o horário de Brasília - DF.</w:t>
      </w:r>
    </w:p>
    <w:p w14:paraId="5CAAC75A" w14:textId="77777777" w:rsidR="003C7A23" w:rsidRPr="00447F3E" w:rsidRDefault="003C7A23" w:rsidP="00262964">
      <w:pPr>
        <w:pStyle w:val="Nivel2"/>
        <w:ind w:left="993" w:hanging="567"/>
      </w:pPr>
      <w:r w:rsidRPr="00447F3E">
        <w:t>A homologação do resultado desta licitação não implicará direito à contratação.</w:t>
      </w:r>
    </w:p>
    <w:p w14:paraId="1EAEBD43" w14:textId="77777777" w:rsidR="003C7A23" w:rsidRPr="00447F3E" w:rsidRDefault="003C7A23" w:rsidP="00262964">
      <w:pPr>
        <w:pStyle w:val="Nivel2"/>
        <w:ind w:left="993" w:hanging="567"/>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262964">
      <w:pPr>
        <w:pStyle w:val="Nivel2"/>
        <w:ind w:left="993" w:hanging="567"/>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262964">
      <w:pPr>
        <w:pStyle w:val="Nivel2"/>
        <w:ind w:left="993" w:hanging="567"/>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262964">
      <w:pPr>
        <w:pStyle w:val="Nivel2"/>
        <w:ind w:left="993" w:hanging="567"/>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262964">
      <w:pPr>
        <w:pStyle w:val="Nivel2"/>
        <w:ind w:left="993" w:hanging="567"/>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0835C6A6" w:rsidR="003C7A23" w:rsidRPr="006E1990" w:rsidRDefault="003C7A23" w:rsidP="00262964">
      <w:pPr>
        <w:pStyle w:val="Nivel2"/>
        <w:ind w:left="993" w:hanging="567"/>
        <w:rPr>
          <w:rFonts w:eastAsia="Times New Roman"/>
        </w:rPr>
      </w:pPr>
      <w:r w:rsidRPr="006E1990">
        <w:t xml:space="preserve">O Edital e seus anexos estão disponíveis, na íntegra, no Portal Nacional </w:t>
      </w:r>
      <w:r w:rsidR="00D75777">
        <w:t>de Contratações Públicas (PNCP).</w:t>
      </w:r>
    </w:p>
    <w:p w14:paraId="66D7AB8E" w14:textId="77777777" w:rsidR="003C7A23" w:rsidRPr="00636F2B" w:rsidRDefault="003C7A23" w:rsidP="00262964">
      <w:pPr>
        <w:pStyle w:val="Nivel2"/>
        <w:ind w:left="993" w:hanging="567"/>
        <w:rPr>
          <w:rFonts w:eastAsia="Times New Roman"/>
        </w:rPr>
      </w:pPr>
      <w:r w:rsidRPr="00447F3E">
        <w:t>Integram</w:t>
      </w:r>
      <w:r w:rsidRPr="006E1990">
        <w:t xml:space="preserve"> este Edital, para todos os fins e efeitos, os seguintes anexos:</w:t>
      </w:r>
    </w:p>
    <w:p w14:paraId="2F5CC38E" w14:textId="77777777" w:rsidR="00636F2B" w:rsidRPr="006E1990" w:rsidRDefault="00636F2B" w:rsidP="00636F2B">
      <w:pPr>
        <w:pStyle w:val="Nivel2"/>
        <w:numPr>
          <w:ilvl w:val="0"/>
          <w:numId w:val="0"/>
        </w:numPr>
        <w:ind w:left="993"/>
        <w:rPr>
          <w:rFonts w:eastAsia="Times New Roman"/>
        </w:rPr>
      </w:pPr>
    </w:p>
    <w:p w14:paraId="7ADD4298" w14:textId="77777777" w:rsidR="003C7A23" w:rsidRDefault="003C7A23" w:rsidP="00D75777">
      <w:pPr>
        <w:pStyle w:val="Nivel3"/>
        <w:ind w:left="1843" w:hanging="850"/>
      </w:pPr>
      <w:r w:rsidRPr="00447F3E">
        <w:t>ANEXO</w:t>
      </w:r>
      <w:r w:rsidRPr="006E1990">
        <w:t xml:space="preserve"> I - Termo de Referência</w:t>
      </w:r>
    </w:p>
    <w:p w14:paraId="14C6FB5A" w14:textId="77777777" w:rsidR="00636F2B" w:rsidRDefault="00636F2B" w:rsidP="00636F2B">
      <w:pPr>
        <w:pStyle w:val="Nivel3"/>
        <w:numPr>
          <w:ilvl w:val="0"/>
          <w:numId w:val="0"/>
        </w:numPr>
        <w:ind w:left="1843"/>
      </w:pPr>
    </w:p>
    <w:p w14:paraId="5ADB2A6D" w14:textId="3326F7E8" w:rsidR="00636F2B" w:rsidRDefault="00636F2B" w:rsidP="00636F2B">
      <w:pPr>
        <w:pStyle w:val="Nivel4"/>
        <w:ind w:left="2977" w:hanging="1134"/>
      </w:pPr>
      <w:r w:rsidRPr="006E1990">
        <w:t xml:space="preserve">Apêndice </w:t>
      </w:r>
      <w:r w:rsidR="003A78D3">
        <w:t xml:space="preserve">I </w:t>
      </w:r>
      <w:bookmarkStart w:id="62" w:name="_GoBack"/>
      <w:bookmarkEnd w:id="62"/>
      <w:r w:rsidRPr="00447F3E">
        <w:t>do</w:t>
      </w:r>
      <w:r w:rsidRPr="006E1990">
        <w:t xml:space="preserve"> Anexo I – </w:t>
      </w:r>
      <w:r>
        <w:t>Demanda Total</w:t>
      </w:r>
    </w:p>
    <w:p w14:paraId="30A5689D" w14:textId="77777777" w:rsidR="00636F2B" w:rsidRDefault="00636F2B" w:rsidP="00636F2B">
      <w:pPr>
        <w:pStyle w:val="Nivel4"/>
        <w:numPr>
          <w:ilvl w:val="0"/>
          <w:numId w:val="0"/>
        </w:numPr>
        <w:ind w:left="2977"/>
      </w:pPr>
    </w:p>
    <w:p w14:paraId="1550C386" w14:textId="2DC52C2E" w:rsidR="003C7A23" w:rsidRDefault="003C7A23" w:rsidP="00D75777">
      <w:pPr>
        <w:pStyle w:val="Nivel4"/>
        <w:ind w:left="2977" w:hanging="1134"/>
      </w:pPr>
      <w:r w:rsidRPr="006E1990">
        <w:t xml:space="preserve">Apêndice </w:t>
      </w:r>
      <w:r w:rsidR="003A78D3">
        <w:t xml:space="preserve">II </w:t>
      </w:r>
      <w:r w:rsidRPr="00447F3E">
        <w:t>do</w:t>
      </w:r>
      <w:r w:rsidRPr="006E1990">
        <w:t xml:space="preserve"> Anexo I – Estudo Técnico Preliminar</w:t>
      </w:r>
    </w:p>
    <w:p w14:paraId="1C95F103" w14:textId="77777777" w:rsidR="00636F2B" w:rsidRDefault="00636F2B" w:rsidP="00636F2B">
      <w:pPr>
        <w:pStyle w:val="Nivel4"/>
        <w:numPr>
          <w:ilvl w:val="0"/>
          <w:numId w:val="0"/>
        </w:numPr>
        <w:ind w:left="2977"/>
      </w:pPr>
    </w:p>
    <w:p w14:paraId="56699A5C" w14:textId="77777777" w:rsidR="003C7A23" w:rsidRDefault="003C7A23" w:rsidP="00D75777">
      <w:pPr>
        <w:pStyle w:val="Nivel3"/>
        <w:ind w:left="1843" w:hanging="850"/>
      </w:pPr>
      <w:r w:rsidRPr="006E1990">
        <w:t xml:space="preserve">ANEXO II – </w:t>
      </w:r>
      <w:r w:rsidRPr="00447F3E">
        <w:t>Minuta</w:t>
      </w:r>
      <w:r w:rsidRPr="006E1990">
        <w:t xml:space="preserve"> de Termo de Contrato</w:t>
      </w:r>
    </w:p>
    <w:p w14:paraId="3F4BB61D" w14:textId="77777777" w:rsidR="00636F2B" w:rsidRDefault="00636F2B" w:rsidP="00636F2B">
      <w:pPr>
        <w:pStyle w:val="Nivel3"/>
        <w:numPr>
          <w:ilvl w:val="0"/>
          <w:numId w:val="0"/>
        </w:numPr>
        <w:ind w:left="1843"/>
      </w:pPr>
    </w:p>
    <w:p w14:paraId="06C9D344" w14:textId="6672439C" w:rsidR="00E52D8F" w:rsidRDefault="00E52D8F" w:rsidP="00D75777">
      <w:pPr>
        <w:pStyle w:val="Nivel3"/>
        <w:ind w:left="1843" w:hanging="850"/>
        <w:rPr>
          <w:color w:val="auto"/>
        </w:rPr>
      </w:pPr>
      <w:r w:rsidRPr="00D75777">
        <w:rPr>
          <w:color w:val="auto"/>
        </w:rPr>
        <w:t>ANEXO III – Minuta de Ata de Registro de Preços</w:t>
      </w:r>
    </w:p>
    <w:p w14:paraId="56964EF3" w14:textId="77777777" w:rsidR="00636F2B" w:rsidRDefault="00636F2B" w:rsidP="00636F2B">
      <w:pPr>
        <w:pStyle w:val="Nivel3"/>
        <w:numPr>
          <w:ilvl w:val="0"/>
          <w:numId w:val="0"/>
        </w:numPr>
        <w:rPr>
          <w:color w:val="auto"/>
        </w:rPr>
      </w:pPr>
    </w:p>
    <w:p w14:paraId="2C539B7B" w14:textId="7B5BCECB" w:rsidR="003C7A23" w:rsidRPr="00D75777" w:rsidRDefault="003C7A23" w:rsidP="00D75777">
      <w:pPr>
        <w:pStyle w:val="Nivel3"/>
        <w:ind w:left="1843" w:hanging="850"/>
        <w:rPr>
          <w:color w:val="auto"/>
        </w:rPr>
      </w:pPr>
      <w:r w:rsidRPr="00D75777">
        <w:rPr>
          <w:color w:val="auto"/>
        </w:rPr>
        <w:t xml:space="preserve">ANEXO </w:t>
      </w:r>
      <w:r w:rsidR="00E52D8F" w:rsidRPr="00D75777">
        <w:rPr>
          <w:color w:val="auto"/>
        </w:rPr>
        <w:t>IV</w:t>
      </w:r>
      <w:r w:rsidRPr="00D75777">
        <w:rPr>
          <w:color w:val="auto"/>
        </w:rPr>
        <w:t xml:space="preserve"> – </w:t>
      </w:r>
      <w:r w:rsidR="00D75777" w:rsidRPr="00D75777">
        <w:rPr>
          <w:iCs/>
          <w:color w:val="auto"/>
        </w:rPr>
        <w:t>Modelo de proposta</w:t>
      </w:r>
    </w:p>
    <w:p w14:paraId="1FCEAE0F" w14:textId="77777777" w:rsidR="00514872" w:rsidRDefault="00514872" w:rsidP="004F3CB0">
      <w:pPr>
        <w:rPr>
          <w:highlight w:val="cyan"/>
        </w:rPr>
      </w:pPr>
    </w:p>
    <w:bookmarkEnd w:id="61"/>
    <w:p w14:paraId="6F1AFA3D" w14:textId="4B8ECCA0" w:rsidR="00D75777" w:rsidRPr="00D75777" w:rsidRDefault="00636F2B" w:rsidP="00D75777">
      <w:pPr>
        <w:spacing w:before="120" w:after="120" w:line="276" w:lineRule="auto"/>
        <w:jc w:val="center"/>
        <w:rPr>
          <w:rFonts w:ascii="Arial" w:hAnsi="Arial" w:cs="Arial"/>
          <w:sz w:val="22"/>
          <w:szCs w:val="22"/>
        </w:rPr>
      </w:pPr>
      <w:r>
        <w:rPr>
          <w:rFonts w:ascii="Arial" w:hAnsi="Arial" w:cs="Arial"/>
          <w:sz w:val="22"/>
          <w:szCs w:val="22"/>
        </w:rPr>
        <w:t>Rio de Janeiro, 09</w:t>
      </w:r>
      <w:r w:rsidR="00D75777" w:rsidRPr="00D75777">
        <w:rPr>
          <w:rFonts w:ascii="Arial" w:hAnsi="Arial" w:cs="Arial"/>
          <w:sz w:val="22"/>
          <w:szCs w:val="22"/>
        </w:rPr>
        <w:t xml:space="preserve"> de </w:t>
      </w:r>
      <w:r>
        <w:rPr>
          <w:rFonts w:ascii="Arial" w:hAnsi="Arial" w:cs="Arial"/>
          <w:sz w:val="22"/>
          <w:szCs w:val="22"/>
        </w:rPr>
        <w:t>janeiro</w:t>
      </w:r>
      <w:r w:rsidR="00D75777" w:rsidRPr="00D75777">
        <w:rPr>
          <w:rFonts w:ascii="Arial" w:hAnsi="Arial" w:cs="Arial"/>
          <w:sz w:val="22"/>
          <w:szCs w:val="22"/>
        </w:rPr>
        <w:t xml:space="preserve"> de 2023.</w:t>
      </w:r>
    </w:p>
    <w:p w14:paraId="0CCAAE26" w14:textId="77777777" w:rsidR="00657B56" w:rsidRDefault="00657B56" w:rsidP="00D75777">
      <w:pPr>
        <w:spacing w:before="120" w:after="120" w:line="276" w:lineRule="auto"/>
        <w:jc w:val="both"/>
        <w:rPr>
          <w:rFonts w:ascii="Arial" w:hAnsi="Arial" w:cs="Arial"/>
          <w:color w:val="FF0000"/>
          <w:sz w:val="22"/>
          <w:szCs w:val="22"/>
        </w:rPr>
      </w:pPr>
    </w:p>
    <w:p w14:paraId="268F9FE7" w14:textId="77777777" w:rsidR="00514872" w:rsidRPr="00D75777" w:rsidRDefault="00514872" w:rsidP="00D75777">
      <w:pPr>
        <w:spacing w:before="120" w:after="120" w:line="276" w:lineRule="auto"/>
        <w:jc w:val="both"/>
        <w:rPr>
          <w:rFonts w:ascii="Arial" w:hAnsi="Arial" w:cs="Arial"/>
          <w:color w:val="FF0000"/>
          <w:sz w:val="22"/>
          <w:szCs w:val="22"/>
        </w:rPr>
      </w:pPr>
    </w:p>
    <w:p w14:paraId="075A059B" w14:textId="71D897A6" w:rsidR="00D75777" w:rsidRPr="00D75777" w:rsidRDefault="00636F2B" w:rsidP="00D75777">
      <w:pPr>
        <w:jc w:val="center"/>
        <w:rPr>
          <w:rFonts w:ascii="Arial" w:hAnsi="Arial" w:cs="Arial"/>
          <w:b/>
          <w:sz w:val="22"/>
          <w:szCs w:val="22"/>
        </w:rPr>
      </w:pPr>
      <w:r>
        <w:rPr>
          <w:rFonts w:ascii="Arial" w:hAnsi="Arial" w:cs="Arial"/>
          <w:b/>
          <w:sz w:val="22"/>
          <w:szCs w:val="22"/>
        </w:rPr>
        <w:t xml:space="preserve">VINICIUS PEREIRA TEOTONIO– 1º </w:t>
      </w:r>
      <w:proofErr w:type="spellStart"/>
      <w:r>
        <w:rPr>
          <w:rFonts w:ascii="Arial" w:hAnsi="Arial" w:cs="Arial"/>
          <w:b/>
          <w:sz w:val="22"/>
          <w:szCs w:val="22"/>
        </w:rPr>
        <w:t>Ten</w:t>
      </w:r>
      <w:proofErr w:type="spellEnd"/>
    </w:p>
    <w:p w14:paraId="2395B951" w14:textId="77777777" w:rsidR="00D75777" w:rsidRPr="00D75777" w:rsidRDefault="00D75777" w:rsidP="00D75777">
      <w:pPr>
        <w:jc w:val="center"/>
        <w:rPr>
          <w:rFonts w:ascii="Arial" w:hAnsi="Arial" w:cs="Arial"/>
          <w:sz w:val="22"/>
          <w:szCs w:val="22"/>
        </w:rPr>
      </w:pPr>
      <w:r w:rsidRPr="00D75777">
        <w:rPr>
          <w:rFonts w:ascii="Arial" w:hAnsi="Arial" w:cs="Arial"/>
          <w:sz w:val="22"/>
          <w:szCs w:val="22"/>
        </w:rPr>
        <w:t xml:space="preserve">Chefe da SALC B </w:t>
      </w:r>
      <w:proofErr w:type="spellStart"/>
      <w:r w:rsidRPr="00D75777">
        <w:rPr>
          <w:rFonts w:ascii="Arial" w:hAnsi="Arial" w:cs="Arial"/>
          <w:sz w:val="22"/>
          <w:szCs w:val="22"/>
        </w:rPr>
        <w:t>Adm</w:t>
      </w:r>
      <w:proofErr w:type="spellEnd"/>
      <w:r w:rsidRPr="00D75777">
        <w:rPr>
          <w:rFonts w:ascii="Arial" w:hAnsi="Arial" w:cs="Arial"/>
          <w:sz w:val="22"/>
          <w:szCs w:val="22"/>
        </w:rPr>
        <w:t xml:space="preserve"> </w:t>
      </w:r>
      <w:proofErr w:type="spellStart"/>
      <w:r w:rsidRPr="00D75777">
        <w:rPr>
          <w:rFonts w:ascii="Arial" w:hAnsi="Arial" w:cs="Arial"/>
          <w:sz w:val="22"/>
          <w:szCs w:val="22"/>
        </w:rPr>
        <w:t>Bda</w:t>
      </w:r>
      <w:proofErr w:type="spellEnd"/>
      <w:r w:rsidRPr="00D75777">
        <w:rPr>
          <w:rFonts w:ascii="Arial" w:hAnsi="Arial" w:cs="Arial"/>
          <w:sz w:val="22"/>
          <w:szCs w:val="22"/>
        </w:rPr>
        <w:t xml:space="preserve"> </w:t>
      </w:r>
      <w:proofErr w:type="spellStart"/>
      <w:r w:rsidRPr="00D75777">
        <w:rPr>
          <w:rFonts w:ascii="Arial" w:hAnsi="Arial" w:cs="Arial"/>
          <w:sz w:val="22"/>
          <w:szCs w:val="22"/>
        </w:rPr>
        <w:t>Inf</w:t>
      </w:r>
      <w:proofErr w:type="spellEnd"/>
      <w:r w:rsidRPr="00D75777">
        <w:rPr>
          <w:rFonts w:ascii="Arial" w:hAnsi="Arial" w:cs="Arial"/>
          <w:sz w:val="22"/>
          <w:szCs w:val="22"/>
        </w:rPr>
        <w:t xml:space="preserve"> </w:t>
      </w:r>
      <w:proofErr w:type="spellStart"/>
      <w:r w:rsidRPr="00D75777">
        <w:rPr>
          <w:rFonts w:ascii="Arial" w:hAnsi="Arial" w:cs="Arial"/>
          <w:sz w:val="22"/>
          <w:szCs w:val="22"/>
        </w:rPr>
        <w:t>Pqdt</w:t>
      </w:r>
      <w:proofErr w:type="spellEnd"/>
    </w:p>
    <w:p w14:paraId="41F32022" w14:textId="77777777" w:rsidR="00D75777" w:rsidRPr="00D75777" w:rsidRDefault="00D75777" w:rsidP="00D75777">
      <w:pPr>
        <w:tabs>
          <w:tab w:val="left" w:pos="1440"/>
        </w:tabs>
        <w:autoSpaceDE w:val="0"/>
        <w:snapToGrid w:val="0"/>
        <w:spacing w:before="120" w:after="120" w:line="276" w:lineRule="auto"/>
        <w:ind w:left="1134"/>
        <w:jc w:val="both"/>
        <w:rPr>
          <w:rFonts w:ascii="Arial" w:hAnsi="Arial" w:cs="Arial"/>
          <w:color w:val="FF0000"/>
          <w:sz w:val="22"/>
          <w:szCs w:val="22"/>
        </w:rPr>
      </w:pPr>
    </w:p>
    <w:p w14:paraId="27248BAC" w14:textId="77777777" w:rsidR="00D75777" w:rsidRPr="00D75777" w:rsidRDefault="00D75777" w:rsidP="00D75777">
      <w:pPr>
        <w:jc w:val="both"/>
        <w:rPr>
          <w:rFonts w:ascii="Arial" w:hAnsi="Arial" w:cs="Arial"/>
          <w:b/>
          <w:sz w:val="22"/>
          <w:szCs w:val="22"/>
        </w:rPr>
      </w:pPr>
      <w:r w:rsidRPr="00D75777">
        <w:rPr>
          <w:rFonts w:ascii="Arial" w:hAnsi="Arial" w:cs="Arial"/>
          <w:color w:val="FF0000"/>
          <w:sz w:val="22"/>
          <w:szCs w:val="22"/>
        </w:rPr>
        <w:t xml:space="preserve">            </w:t>
      </w:r>
      <w:r w:rsidRPr="00D75777">
        <w:rPr>
          <w:rFonts w:ascii="Arial" w:hAnsi="Arial" w:cs="Arial"/>
          <w:b/>
          <w:sz w:val="22"/>
          <w:szCs w:val="22"/>
        </w:rPr>
        <w:t>Aprovo:</w:t>
      </w:r>
    </w:p>
    <w:p w14:paraId="400F1EB9" w14:textId="77777777" w:rsidR="00D75777" w:rsidRDefault="00D75777" w:rsidP="00D75777">
      <w:pPr>
        <w:tabs>
          <w:tab w:val="left" w:pos="1440"/>
        </w:tabs>
        <w:autoSpaceDE w:val="0"/>
        <w:snapToGrid w:val="0"/>
        <w:spacing w:before="120" w:after="120" w:line="276" w:lineRule="auto"/>
        <w:jc w:val="both"/>
        <w:rPr>
          <w:rFonts w:ascii="Arial" w:hAnsi="Arial" w:cs="Arial"/>
          <w:sz w:val="22"/>
          <w:szCs w:val="22"/>
        </w:rPr>
      </w:pPr>
      <w:r w:rsidRPr="00D75777">
        <w:rPr>
          <w:rFonts w:ascii="Arial" w:hAnsi="Arial" w:cs="Arial"/>
          <w:sz w:val="22"/>
          <w:szCs w:val="22"/>
        </w:rPr>
        <w:t xml:space="preserve"> </w:t>
      </w:r>
    </w:p>
    <w:p w14:paraId="6EF63728" w14:textId="77777777" w:rsidR="00514872" w:rsidRPr="00D75777" w:rsidRDefault="00514872" w:rsidP="00D75777">
      <w:pPr>
        <w:tabs>
          <w:tab w:val="left" w:pos="1440"/>
        </w:tabs>
        <w:autoSpaceDE w:val="0"/>
        <w:snapToGrid w:val="0"/>
        <w:spacing w:before="120" w:after="120" w:line="276" w:lineRule="auto"/>
        <w:jc w:val="both"/>
        <w:rPr>
          <w:rFonts w:ascii="Arial" w:hAnsi="Arial" w:cs="Arial"/>
          <w:sz w:val="22"/>
          <w:szCs w:val="22"/>
        </w:rPr>
      </w:pPr>
    </w:p>
    <w:p w14:paraId="578E1CEA" w14:textId="77777777" w:rsidR="00D75777" w:rsidRPr="00D75777" w:rsidRDefault="00D75777" w:rsidP="00D75777">
      <w:pPr>
        <w:ind w:right="-1"/>
        <w:jc w:val="center"/>
        <w:rPr>
          <w:rFonts w:ascii="Arial" w:hAnsi="Arial" w:cs="Arial"/>
          <w:b/>
          <w:sz w:val="22"/>
          <w:szCs w:val="22"/>
        </w:rPr>
      </w:pPr>
      <w:r w:rsidRPr="00D75777">
        <w:rPr>
          <w:rFonts w:ascii="Arial" w:hAnsi="Arial" w:cs="Arial"/>
          <w:sz w:val="22"/>
          <w:szCs w:val="22"/>
        </w:rPr>
        <w:t xml:space="preserve">       </w:t>
      </w:r>
      <w:r w:rsidRPr="00D75777">
        <w:rPr>
          <w:rFonts w:ascii="Arial" w:hAnsi="Arial" w:cs="Arial"/>
          <w:b/>
          <w:sz w:val="22"/>
          <w:szCs w:val="22"/>
        </w:rPr>
        <w:t xml:space="preserve">ALBERTO MAGALHÃES NASCIMENTO– </w:t>
      </w:r>
      <w:proofErr w:type="spellStart"/>
      <w:r w:rsidRPr="00D75777">
        <w:rPr>
          <w:rFonts w:ascii="Arial" w:hAnsi="Arial" w:cs="Arial"/>
          <w:b/>
          <w:sz w:val="22"/>
          <w:szCs w:val="22"/>
        </w:rPr>
        <w:t>Cel</w:t>
      </w:r>
      <w:proofErr w:type="spellEnd"/>
    </w:p>
    <w:p w14:paraId="01F82E9A" w14:textId="77777777" w:rsidR="00D75777" w:rsidRPr="00D75777" w:rsidRDefault="00D75777" w:rsidP="00D75777">
      <w:pPr>
        <w:spacing w:line="240" w:lineRule="exact"/>
        <w:jc w:val="center"/>
        <w:rPr>
          <w:rFonts w:ascii="Arial" w:hAnsi="Arial" w:cs="Arial"/>
          <w:sz w:val="22"/>
          <w:szCs w:val="22"/>
        </w:rPr>
      </w:pPr>
      <w:r w:rsidRPr="00D75777">
        <w:rPr>
          <w:rFonts w:ascii="Arial" w:hAnsi="Arial" w:cs="Arial"/>
          <w:sz w:val="22"/>
          <w:szCs w:val="22"/>
        </w:rPr>
        <w:t xml:space="preserve">Ordenador de Despesas B </w:t>
      </w:r>
      <w:proofErr w:type="spellStart"/>
      <w:r w:rsidRPr="00D75777">
        <w:rPr>
          <w:rFonts w:ascii="Arial" w:hAnsi="Arial" w:cs="Arial"/>
          <w:sz w:val="22"/>
          <w:szCs w:val="22"/>
        </w:rPr>
        <w:t>Adm</w:t>
      </w:r>
      <w:proofErr w:type="spellEnd"/>
      <w:r w:rsidRPr="00D75777">
        <w:rPr>
          <w:rFonts w:ascii="Arial" w:hAnsi="Arial" w:cs="Arial"/>
          <w:sz w:val="22"/>
          <w:szCs w:val="22"/>
        </w:rPr>
        <w:t xml:space="preserve"> </w:t>
      </w:r>
      <w:proofErr w:type="spellStart"/>
      <w:r w:rsidRPr="00D75777">
        <w:rPr>
          <w:rFonts w:ascii="Arial" w:hAnsi="Arial" w:cs="Arial"/>
          <w:sz w:val="22"/>
          <w:szCs w:val="22"/>
        </w:rPr>
        <w:t>Bda</w:t>
      </w:r>
      <w:proofErr w:type="spellEnd"/>
      <w:r w:rsidRPr="00D75777">
        <w:rPr>
          <w:rFonts w:ascii="Arial" w:hAnsi="Arial" w:cs="Arial"/>
          <w:sz w:val="22"/>
          <w:szCs w:val="22"/>
        </w:rPr>
        <w:t xml:space="preserve"> </w:t>
      </w:r>
      <w:proofErr w:type="spellStart"/>
      <w:r w:rsidRPr="00D75777">
        <w:rPr>
          <w:rFonts w:ascii="Arial" w:hAnsi="Arial" w:cs="Arial"/>
          <w:sz w:val="22"/>
          <w:szCs w:val="22"/>
        </w:rPr>
        <w:t>Inf</w:t>
      </w:r>
      <w:proofErr w:type="spellEnd"/>
      <w:r w:rsidRPr="00D75777">
        <w:rPr>
          <w:rFonts w:ascii="Arial" w:hAnsi="Arial" w:cs="Arial"/>
          <w:sz w:val="22"/>
          <w:szCs w:val="22"/>
        </w:rPr>
        <w:t xml:space="preserve"> </w:t>
      </w:r>
      <w:proofErr w:type="spellStart"/>
      <w:r w:rsidRPr="00D75777">
        <w:rPr>
          <w:rFonts w:ascii="Arial" w:hAnsi="Arial" w:cs="Arial"/>
          <w:sz w:val="22"/>
          <w:szCs w:val="22"/>
        </w:rPr>
        <w:t>Pqdt</w:t>
      </w:r>
      <w:proofErr w:type="spellEnd"/>
    </w:p>
    <w:p w14:paraId="025E3ADD" w14:textId="0CF6B218" w:rsidR="007A455D" w:rsidRPr="006E1990" w:rsidRDefault="007A455D" w:rsidP="00E42698">
      <w:pPr>
        <w:spacing w:beforeLines="120" w:before="288" w:afterLines="120" w:after="288" w:line="312" w:lineRule="auto"/>
        <w:ind w:firstLine="567"/>
        <w:jc w:val="center"/>
        <w:rPr>
          <w:rFonts w:ascii="Arial" w:hAnsi="Arial" w:cs="Arial"/>
        </w:rPr>
      </w:pPr>
    </w:p>
    <w:sectPr w:rsidR="007A455D" w:rsidRPr="006E1990" w:rsidSect="00231D35">
      <w:headerReference w:type="default" r:id="rId56"/>
      <w:footerReference w:type="default" r:id="rId57"/>
      <w:headerReference w:type="first" r:id="rId58"/>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A2229" w14:textId="77777777" w:rsidR="00636F2B" w:rsidRDefault="00636F2B">
      <w:r>
        <w:separator/>
      </w:r>
    </w:p>
  </w:endnote>
  <w:endnote w:type="continuationSeparator" w:id="0">
    <w:p w14:paraId="675CA20D" w14:textId="77777777" w:rsidR="00636F2B" w:rsidRDefault="00636F2B">
      <w:r>
        <w:continuationSeparator/>
      </w:r>
    </w:p>
  </w:endnote>
  <w:endnote w:type="continuationNotice" w:id="1">
    <w:p w14:paraId="0DAF1680" w14:textId="77777777" w:rsidR="00636F2B" w:rsidRDefault="0063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36F2B" w:rsidRPr="007B5385" w:rsidRDefault="00636F2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636F2B" w:rsidRPr="00244403" w:rsidRDefault="00636F2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3A78D3">
          <w:rPr>
            <w:rFonts w:ascii="Arial" w:hAnsi="Arial" w:cs="Arial"/>
            <w:noProof/>
            <w:color w:val="595959" w:themeColor="text1" w:themeTint="A6"/>
            <w:sz w:val="18"/>
            <w:szCs w:val="18"/>
          </w:rPr>
          <w:t>19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3A78D3">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p>
      <w:p w14:paraId="70C145D7" w14:textId="641B0475" w:rsidR="00636F2B" w:rsidRPr="00244403" w:rsidRDefault="00636F2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636F2B" w:rsidRPr="00244403" w:rsidRDefault="00636F2B" w:rsidP="00E162B5">
        <w:pPr>
          <w:pStyle w:val="Rodap"/>
          <w:rPr>
            <w:rFonts w:ascii="Arial" w:hAnsi="Arial" w:cs="Arial"/>
            <w:sz w:val="14"/>
            <w:szCs w:val="14"/>
          </w:rPr>
        </w:pPr>
        <w:bookmarkStart w:id="63"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3"/>
      <w:p w14:paraId="7231549D" w14:textId="7DF4E211" w:rsidR="00636F2B" w:rsidRPr="00244403" w:rsidRDefault="00636F2B"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4" w:name="_Hlk135299681"/>
        <w:r w:rsidRPr="00244403">
          <w:rPr>
            <w:rFonts w:ascii="Arial" w:hAnsi="Arial" w:cs="Arial"/>
            <w:sz w:val="14"/>
            <w:szCs w:val="14"/>
          </w:rPr>
          <w:t>- Lei nº 14.133, de 2021.</w:t>
        </w:r>
        <w:bookmarkEnd w:id="64"/>
      </w:p>
      <w:p w14:paraId="2220F664" w14:textId="739385E2" w:rsidR="00636F2B" w:rsidRPr="00244403" w:rsidRDefault="00636F2B" w:rsidP="00E96341">
        <w:pPr>
          <w:pStyle w:val="Rodap"/>
          <w:rPr>
            <w:rFonts w:ascii="Arial" w:hAnsi="Arial" w:cs="Arial"/>
            <w:sz w:val="14"/>
            <w:szCs w:val="14"/>
          </w:rPr>
        </w:pPr>
        <w:bookmarkStart w:id="65"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636F2B" w:rsidRPr="00B9651D" w:rsidRDefault="00636F2B"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5"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F409C" w14:textId="77777777" w:rsidR="00636F2B" w:rsidRDefault="00636F2B">
      <w:r>
        <w:separator/>
      </w:r>
    </w:p>
  </w:footnote>
  <w:footnote w:type="continuationSeparator" w:id="0">
    <w:p w14:paraId="429381D8" w14:textId="77777777" w:rsidR="00636F2B" w:rsidRDefault="00636F2B">
      <w:r>
        <w:continuationSeparator/>
      </w:r>
    </w:p>
  </w:footnote>
  <w:footnote w:type="continuationNotice" w:id="1">
    <w:p w14:paraId="1A569B38" w14:textId="77777777" w:rsidR="00636F2B" w:rsidRDefault="00636F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43BDF53A" w:rsidR="00636F2B" w:rsidRPr="00244403" w:rsidRDefault="00636F2B"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01</w:t>
    </w:r>
    <w:r w:rsidRPr="00244403">
      <w:rPr>
        <w:rFonts w:ascii="Arial" w:hAnsi="Arial" w:cs="Arial"/>
        <w:sz w:val="20"/>
        <w:szCs w:val="20"/>
      </w:rPr>
      <w:t>/</w:t>
    </w:r>
    <w:r>
      <w:rPr>
        <w:rFonts w:ascii="Arial" w:hAnsi="Arial" w:cs="Arial"/>
        <w:sz w:val="20"/>
        <w:szCs w:val="20"/>
      </w:rPr>
      <w:t>2024</w:t>
    </w:r>
  </w:p>
  <w:p w14:paraId="53A58E01" w14:textId="77777777" w:rsidR="00636F2B" w:rsidRDefault="00636F2B" w:rsidP="00AC5259">
    <w:pPr>
      <w:pStyle w:val="Cabealho"/>
      <w:jc w:val="right"/>
    </w:pPr>
  </w:p>
  <w:p w14:paraId="36411352" w14:textId="77777777" w:rsidR="00636F2B" w:rsidRDefault="00636F2B"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636F2B" w:rsidRDefault="00636F2B">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2" name="Imagem 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55FC111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098"/>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6E5"/>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0BD"/>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16E4B"/>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C3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433"/>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A20"/>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2BDD"/>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964"/>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762"/>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2F6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C76"/>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8D3"/>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5E"/>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72"/>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84B"/>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9B"/>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6F2B"/>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B5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292"/>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665"/>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1B2"/>
    <w:rsid w:val="00915C7E"/>
    <w:rsid w:val="009166AF"/>
    <w:rsid w:val="00917862"/>
    <w:rsid w:val="009206C0"/>
    <w:rsid w:val="00920C62"/>
    <w:rsid w:val="00921C0C"/>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957"/>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6FDC"/>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92"/>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ED9"/>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E2"/>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77"/>
    <w:rsid w:val="00D757BC"/>
    <w:rsid w:val="00D7589B"/>
    <w:rsid w:val="00D760A2"/>
    <w:rsid w:val="00D77315"/>
    <w:rsid w:val="00D77465"/>
    <w:rsid w:val="00D77D3C"/>
    <w:rsid w:val="00D80021"/>
    <w:rsid w:val="00D807E5"/>
    <w:rsid w:val="00D80803"/>
    <w:rsid w:val="00D80843"/>
    <w:rsid w:val="00D81B8F"/>
    <w:rsid w:val="00D82C5E"/>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DF7F6E"/>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8A"/>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21E"/>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7098"/>
    <w:pPr>
      <w:numPr>
        <w:numId w:val="1"/>
      </w:numPr>
      <w:tabs>
        <w:tab w:val="left" w:pos="426"/>
      </w:tabs>
      <w:spacing w:beforeLines="120" w:before="288" w:afterLines="120" w:after="288" w:line="312" w:lineRule="auto"/>
      <w:ind w:left="426" w:hanging="426"/>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17098"/>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7098"/>
    <w:pPr>
      <w:numPr>
        <w:numId w:val="1"/>
      </w:numPr>
      <w:tabs>
        <w:tab w:val="left" w:pos="426"/>
      </w:tabs>
      <w:spacing w:beforeLines="120" w:before="288" w:afterLines="120" w:after="288" w:line="312" w:lineRule="auto"/>
      <w:ind w:left="426" w:hanging="426"/>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17098"/>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2882441">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gov.br/compras/pt-br" TargetMode="External"/><Relationship Id="rId55"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61"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61E4F-4252-4502-B228-D57CA14DE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8985</Words>
  <Characters>48522</Characters>
  <Application>Microsoft Office Word</Application>
  <DocSecurity>0</DocSecurity>
  <Lines>404</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2024-01-11T12:21:00Z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